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A43B0" w14:textId="77777777" w:rsidR="002E58A3" w:rsidRDefault="005F393C">
      <w:pPr>
        <w:spacing w:after="0"/>
      </w:pPr>
      <w:r>
        <w:rPr>
          <w:sz w:val="24"/>
        </w:rPr>
        <w:t xml:space="preserve"> </w:t>
      </w:r>
    </w:p>
    <w:p w14:paraId="446376ED" w14:textId="77777777" w:rsidR="002E58A3" w:rsidRDefault="005F393C">
      <w:pPr>
        <w:spacing w:after="0"/>
        <w:ind w:left="12" w:hanging="10"/>
        <w:jc w:val="center"/>
      </w:pPr>
      <w:r>
        <w:rPr>
          <w:sz w:val="24"/>
        </w:rPr>
        <w:t xml:space="preserve">BELLEVUE MYANMAR BAPTIST CHURCH </w:t>
      </w:r>
    </w:p>
    <w:p w14:paraId="36D64095" w14:textId="77777777" w:rsidR="002E58A3" w:rsidRDefault="005F393C">
      <w:pPr>
        <w:spacing w:after="0"/>
        <w:ind w:left="53"/>
        <w:jc w:val="center"/>
      </w:pPr>
      <w:r>
        <w:rPr>
          <w:sz w:val="24"/>
        </w:rPr>
        <w:t xml:space="preserve"> </w:t>
      </w:r>
    </w:p>
    <w:p w14:paraId="54786FD7" w14:textId="77777777" w:rsidR="002E58A3" w:rsidRDefault="005F393C">
      <w:pPr>
        <w:spacing w:after="0"/>
        <w:ind w:left="12" w:hanging="10"/>
        <w:jc w:val="center"/>
      </w:pPr>
      <w:r>
        <w:rPr>
          <w:sz w:val="24"/>
        </w:rPr>
        <w:t xml:space="preserve">OWENSBORO, KENTUCKY - USA </w:t>
      </w:r>
    </w:p>
    <w:p w14:paraId="2B677189" w14:textId="77777777" w:rsidR="002E58A3" w:rsidRDefault="005F393C">
      <w:pPr>
        <w:spacing w:after="0"/>
        <w:ind w:left="53"/>
        <w:jc w:val="center"/>
      </w:pPr>
      <w:r>
        <w:rPr>
          <w:sz w:val="24"/>
        </w:rPr>
        <w:t xml:space="preserve"> </w:t>
      </w:r>
    </w:p>
    <w:p w14:paraId="3A7B53DC" w14:textId="77777777" w:rsidR="002E58A3" w:rsidRDefault="005F393C">
      <w:pPr>
        <w:spacing w:after="0"/>
        <w:ind w:left="12" w:right="3" w:hanging="10"/>
        <w:jc w:val="center"/>
      </w:pPr>
      <w:r>
        <w:rPr>
          <w:sz w:val="24"/>
        </w:rPr>
        <w:t xml:space="preserve">CONSTITUTION AND BYLAWS </w:t>
      </w:r>
    </w:p>
    <w:p w14:paraId="284CF684" w14:textId="77777777" w:rsidR="002E58A3" w:rsidRDefault="005F393C">
      <w:pPr>
        <w:spacing w:after="0"/>
        <w:ind w:left="53"/>
        <w:jc w:val="center"/>
      </w:pPr>
      <w:r>
        <w:rPr>
          <w:sz w:val="24"/>
        </w:rPr>
        <w:t xml:space="preserve"> </w:t>
      </w:r>
    </w:p>
    <w:p w14:paraId="2B99E665" w14:textId="77777777" w:rsidR="002E58A3" w:rsidRDefault="005F393C">
      <w:pPr>
        <w:pStyle w:val="Heading1"/>
        <w:ind w:right="1"/>
      </w:pPr>
      <w:r>
        <w:t xml:space="preserve">PREAMBLE </w:t>
      </w:r>
    </w:p>
    <w:p w14:paraId="4A286C42" w14:textId="77777777" w:rsidR="002E58A3" w:rsidRDefault="005F393C">
      <w:pPr>
        <w:spacing w:after="0"/>
      </w:pPr>
      <w:r>
        <w:rPr>
          <w:sz w:val="24"/>
        </w:rPr>
        <w:t xml:space="preserve"> </w:t>
      </w:r>
    </w:p>
    <w:p w14:paraId="0BCE0954" w14:textId="77777777" w:rsidR="002E58A3" w:rsidRDefault="005F393C">
      <w:pPr>
        <w:spacing w:after="5" w:line="249" w:lineRule="auto"/>
        <w:ind w:left="-5" w:hanging="10"/>
        <w:jc w:val="both"/>
      </w:pPr>
      <w:r>
        <w:rPr>
          <w:sz w:val="24"/>
        </w:rPr>
        <w:t xml:space="preserve">The Bellevue Myanmar Baptist Church (BMBC), located in Owensboro, Kentucky, USA, is a community of believers primarily communicating in the Burmese common language. Our purpose is to worship the Lord and serve our community. </w:t>
      </w:r>
    </w:p>
    <w:p w14:paraId="7A489DD3" w14:textId="77777777" w:rsidR="002E58A3" w:rsidRDefault="005F393C">
      <w:pPr>
        <w:spacing w:after="0"/>
      </w:pPr>
      <w:r>
        <w:rPr>
          <w:sz w:val="24"/>
        </w:rPr>
        <w:t xml:space="preserve"> </w:t>
      </w:r>
    </w:p>
    <w:p w14:paraId="4EDB9E57" w14:textId="77777777" w:rsidR="002E58A3" w:rsidRDefault="005F393C">
      <w:pPr>
        <w:spacing w:after="0"/>
      </w:pPr>
      <w:r>
        <w:rPr>
          <w:sz w:val="24"/>
        </w:rPr>
        <w:t xml:space="preserve"> </w:t>
      </w:r>
    </w:p>
    <w:p w14:paraId="5A563EA7" w14:textId="77777777" w:rsidR="002E58A3" w:rsidRDefault="005F393C">
      <w:pPr>
        <w:spacing w:after="266" w:line="249" w:lineRule="auto"/>
        <w:ind w:left="-5" w:hanging="10"/>
        <w:jc w:val="both"/>
      </w:pPr>
      <w:r>
        <w:rPr>
          <w:sz w:val="24"/>
        </w:rPr>
        <w:t xml:space="preserve">Article 1: Name, Church Logo and Location </w:t>
      </w:r>
    </w:p>
    <w:p w14:paraId="39AE7EB6" w14:textId="77777777" w:rsidR="002E58A3" w:rsidRDefault="005F393C">
      <w:pPr>
        <w:spacing w:after="0" w:line="241" w:lineRule="auto"/>
      </w:pPr>
      <w:r>
        <w:rPr>
          <w:color w:val="313131"/>
          <w:sz w:val="24"/>
        </w:rPr>
        <w:t xml:space="preserve">1.1. The official name of this church shall be "Bellevue Myanmar Baptist Church (BMBC)."1.2. The logo depicted in the image below shall serve as the official logo of this church. </w:t>
      </w:r>
    </w:p>
    <w:p w14:paraId="763FD120" w14:textId="77777777" w:rsidR="002E58A3" w:rsidRDefault="005F393C">
      <w:pPr>
        <w:spacing w:after="49"/>
        <w:ind w:left="3488"/>
      </w:pPr>
      <w:r>
        <w:rPr>
          <w:noProof/>
        </w:rPr>
        <w:drawing>
          <wp:inline distT="0" distB="0" distL="0" distR="0" wp14:anchorId="6226BAA7" wp14:editId="02D391FB">
            <wp:extent cx="1224915" cy="1224915"/>
            <wp:effectExtent l="0" t="0" r="0" b="0"/>
            <wp:docPr id="73"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5"/>
                    <a:stretch>
                      <a:fillRect/>
                    </a:stretch>
                  </pic:blipFill>
                  <pic:spPr>
                    <a:xfrm>
                      <a:off x="0" y="0"/>
                      <a:ext cx="1224915" cy="1224915"/>
                    </a:xfrm>
                    <a:prstGeom prst="rect">
                      <a:avLst/>
                    </a:prstGeom>
                  </pic:spPr>
                </pic:pic>
              </a:graphicData>
            </a:graphic>
          </wp:inline>
        </w:drawing>
      </w:r>
    </w:p>
    <w:p w14:paraId="09469DA2" w14:textId="77777777" w:rsidR="002E58A3" w:rsidRDefault="005F393C">
      <w:pPr>
        <w:spacing w:after="0"/>
      </w:pPr>
      <w:r>
        <w:rPr>
          <w:color w:val="313131"/>
          <w:sz w:val="24"/>
        </w:rPr>
        <w:t xml:space="preserve"> </w:t>
      </w:r>
    </w:p>
    <w:p w14:paraId="7519FDA1" w14:textId="77777777" w:rsidR="002E58A3" w:rsidRDefault="005F393C">
      <w:pPr>
        <w:spacing w:after="5" w:line="249" w:lineRule="auto"/>
        <w:ind w:left="-5" w:hanging="10"/>
        <w:jc w:val="both"/>
      </w:pPr>
      <w:r>
        <w:rPr>
          <w:sz w:val="24"/>
        </w:rPr>
        <w:t>1.3. The location of this church is 1400 Breckenridge St, Owensboro, Kentucky State, United States of America.</w:t>
      </w:r>
      <w:r>
        <w:rPr>
          <w:color w:val="313131"/>
          <w:sz w:val="24"/>
        </w:rPr>
        <w:t xml:space="preserve"> </w:t>
      </w:r>
    </w:p>
    <w:p w14:paraId="01240905" w14:textId="77777777" w:rsidR="002E58A3" w:rsidRDefault="005F393C">
      <w:pPr>
        <w:spacing w:after="0"/>
      </w:pPr>
      <w:r>
        <w:rPr>
          <w:sz w:val="24"/>
        </w:rPr>
        <w:t xml:space="preserve"> </w:t>
      </w:r>
    </w:p>
    <w:p w14:paraId="5E7ABE49" w14:textId="77777777" w:rsidR="002E58A3" w:rsidRDefault="005F393C">
      <w:pPr>
        <w:spacing w:after="12" w:line="249" w:lineRule="auto"/>
        <w:ind w:left="-5" w:hanging="10"/>
        <w:jc w:val="both"/>
      </w:pPr>
      <w:r>
        <w:rPr>
          <w:color w:val="0E101A"/>
          <w:sz w:val="24"/>
        </w:rPr>
        <w:t xml:space="preserve">Article 2: Aims and Purposes </w:t>
      </w:r>
    </w:p>
    <w:p w14:paraId="25E2DC93" w14:textId="77777777" w:rsidR="002E58A3" w:rsidRDefault="005F393C">
      <w:pPr>
        <w:spacing w:after="0"/>
      </w:pPr>
      <w:r>
        <w:rPr>
          <w:color w:val="0E101A"/>
          <w:sz w:val="24"/>
        </w:rPr>
        <w:t xml:space="preserve"> </w:t>
      </w:r>
    </w:p>
    <w:p w14:paraId="0B34C17B" w14:textId="77777777" w:rsidR="002E58A3" w:rsidRDefault="005F393C">
      <w:pPr>
        <w:spacing w:after="12" w:line="249" w:lineRule="auto"/>
        <w:ind w:left="-5" w:hanging="10"/>
        <w:jc w:val="both"/>
      </w:pPr>
      <w:r>
        <w:rPr>
          <w:color w:val="0E101A"/>
          <w:sz w:val="24"/>
        </w:rPr>
        <w:t xml:space="preserve">The aims and purposes of the church are as follows: </w:t>
      </w:r>
    </w:p>
    <w:p w14:paraId="01EF4981" w14:textId="77777777" w:rsidR="002E58A3" w:rsidRDefault="005F393C">
      <w:pPr>
        <w:spacing w:after="12" w:line="249" w:lineRule="auto"/>
        <w:ind w:left="-5" w:hanging="10"/>
        <w:jc w:val="both"/>
      </w:pPr>
      <w:r>
        <w:rPr>
          <w:color w:val="0E101A"/>
          <w:sz w:val="24"/>
        </w:rPr>
        <w:t xml:space="preserve">2.1. To gather as a community to worship God. </w:t>
      </w:r>
    </w:p>
    <w:p w14:paraId="53E387B8" w14:textId="77777777" w:rsidR="002E58A3" w:rsidRDefault="005F393C">
      <w:pPr>
        <w:spacing w:after="12" w:line="249" w:lineRule="auto"/>
        <w:ind w:left="-5" w:hanging="10"/>
        <w:jc w:val="both"/>
      </w:pPr>
      <w:r>
        <w:rPr>
          <w:color w:val="0E101A"/>
          <w:sz w:val="24"/>
        </w:rPr>
        <w:t xml:space="preserve">2.2. To preach the Gospel of Jesus Christ. </w:t>
      </w:r>
    </w:p>
    <w:p w14:paraId="5ADA7DFA" w14:textId="77777777" w:rsidR="002E58A3" w:rsidRDefault="005F393C">
      <w:pPr>
        <w:spacing w:after="12" w:line="249" w:lineRule="auto"/>
        <w:ind w:left="-5" w:hanging="10"/>
        <w:jc w:val="both"/>
      </w:pPr>
      <w:r>
        <w:rPr>
          <w:color w:val="0E101A"/>
          <w:sz w:val="24"/>
        </w:rPr>
        <w:t xml:space="preserve">2.3. To carry out the Great Commission and fulfill the church's mission. </w:t>
      </w:r>
    </w:p>
    <w:p w14:paraId="0B1FD264" w14:textId="77777777" w:rsidR="002E58A3" w:rsidRDefault="005F393C">
      <w:pPr>
        <w:spacing w:after="12" w:line="249" w:lineRule="auto"/>
        <w:ind w:left="-5" w:hanging="10"/>
        <w:jc w:val="both"/>
      </w:pPr>
      <w:r>
        <w:rPr>
          <w:color w:val="0E101A"/>
          <w:sz w:val="24"/>
        </w:rPr>
        <w:t xml:space="preserve">2.4. To provide support and resources to church members. </w:t>
      </w:r>
    </w:p>
    <w:p w14:paraId="5ED6EF63" w14:textId="77777777" w:rsidR="002E58A3" w:rsidRDefault="005F393C">
      <w:pPr>
        <w:spacing w:after="12" w:line="249" w:lineRule="auto"/>
        <w:ind w:left="-5" w:hanging="10"/>
        <w:jc w:val="both"/>
      </w:pPr>
      <w:r>
        <w:rPr>
          <w:color w:val="0E101A"/>
          <w:sz w:val="24"/>
        </w:rPr>
        <w:t xml:space="preserve">2.5. To build relationships and cooperate with other Baptist organizations. </w:t>
      </w:r>
    </w:p>
    <w:p w14:paraId="76AA977B" w14:textId="77777777" w:rsidR="002E58A3" w:rsidRDefault="005F393C">
      <w:pPr>
        <w:spacing w:after="0"/>
      </w:pPr>
      <w:r>
        <w:rPr>
          <w:sz w:val="24"/>
        </w:rPr>
        <w:t xml:space="preserve"> </w:t>
      </w:r>
    </w:p>
    <w:p w14:paraId="098246D1" w14:textId="77777777" w:rsidR="002E58A3" w:rsidRDefault="005F393C">
      <w:pPr>
        <w:spacing w:after="0"/>
      </w:pPr>
      <w:r>
        <w:rPr>
          <w:sz w:val="24"/>
        </w:rPr>
        <w:t xml:space="preserve"> </w:t>
      </w:r>
    </w:p>
    <w:p w14:paraId="65E38096" w14:textId="77777777" w:rsidR="002E58A3" w:rsidRDefault="005F393C">
      <w:pPr>
        <w:spacing w:after="0"/>
      </w:pPr>
      <w:r>
        <w:rPr>
          <w:sz w:val="24"/>
        </w:rPr>
        <w:t xml:space="preserve"> </w:t>
      </w:r>
    </w:p>
    <w:p w14:paraId="63C8F154" w14:textId="77777777" w:rsidR="002E58A3" w:rsidRDefault="005F393C">
      <w:pPr>
        <w:spacing w:after="0"/>
      </w:pPr>
      <w:r>
        <w:rPr>
          <w:sz w:val="24"/>
        </w:rPr>
        <w:t xml:space="preserve"> </w:t>
      </w:r>
    </w:p>
    <w:p w14:paraId="2EDF0081" w14:textId="77777777" w:rsidR="002E58A3" w:rsidRDefault="005F393C">
      <w:pPr>
        <w:spacing w:after="0"/>
      </w:pPr>
      <w:r>
        <w:rPr>
          <w:sz w:val="24"/>
        </w:rPr>
        <w:t xml:space="preserve"> </w:t>
      </w:r>
    </w:p>
    <w:p w14:paraId="3C23184D" w14:textId="77777777" w:rsidR="002E58A3" w:rsidRDefault="005F393C">
      <w:pPr>
        <w:spacing w:after="0"/>
      </w:pPr>
      <w:r>
        <w:rPr>
          <w:sz w:val="24"/>
        </w:rPr>
        <w:t xml:space="preserve"> </w:t>
      </w:r>
    </w:p>
    <w:p w14:paraId="296807BC" w14:textId="77777777" w:rsidR="002E58A3" w:rsidRDefault="005F393C">
      <w:pPr>
        <w:spacing w:after="0"/>
      </w:pPr>
      <w:r>
        <w:rPr>
          <w:sz w:val="24"/>
        </w:rPr>
        <w:lastRenderedPageBreak/>
        <w:t xml:space="preserve"> </w:t>
      </w:r>
    </w:p>
    <w:p w14:paraId="16FD6EE6" w14:textId="77777777" w:rsidR="002E58A3" w:rsidRDefault="005F393C">
      <w:pPr>
        <w:spacing w:after="5" w:line="249" w:lineRule="auto"/>
        <w:ind w:left="-5" w:hanging="10"/>
        <w:jc w:val="both"/>
      </w:pPr>
      <w:r>
        <w:rPr>
          <w:sz w:val="24"/>
        </w:rPr>
        <w:t xml:space="preserve">Article 3: Statement of Faith </w:t>
      </w:r>
    </w:p>
    <w:p w14:paraId="1394187E" w14:textId="77777777" w:rsidR="002E58A3" w:rsidRDefault="005F393C">
      <w:pPr>
        <w:spacing w:after="0"/>
      </w:pPr>
      <w:r>
        <w:rPr>
          <w:sz w:val="24"/>
        </w:rPr>
        <w:t xml:space="preserve"> </w:t>
      </w:r>
    </w:p>
    <w:p w14:paraId="337C5053" w14:textId="77777777" w:rsidR="002E58A3" w:rsidRDefault="005F393C">
      <w:pPr>
        <w:spacing w:after="5" w:line="249" w:lineRule="auto"/>
        <w:ind w:left="-5" w:hanging="10"/>
        <w:jc w:val="both"/>
      </w:pPr>
      <w:r>
        <w:rPr>
          <w:sz w:val="24"/>
        </w:rPr>
        <w:t xml:space="preserve">3.1. We affirm our belief in the Trinity, which is the unity of three coeternal Persons: the Father, the Son, and the Holy Spirit. Our God is immortal, omnipotent, omniscient, sovereign, and ever-present. He is infinite and beyond human understanding, yet He has made Himself known through His self-revelation. God, who is love, is eternally deserving of our worship, adoration, and service by all of creation. </w:t>
      </w:r>
    </w:p>
    <w:p w14:paraId="43223C9F" w14:textId="77777777" w:rsidR="002E58A3" w:rsidRDefault="005F393C">
      <w:pPr>
        <w:spacing w:after="5" w:line="249" w:lineRule="auto"/>
        <w:ind w:left="-5" w:hanging="10"/>
        <w:jc w:val="both"/>
      </w:pPr>
      <w:r>
        <w:rPr>
          <w:sz w:val="24"/>
        </w:rPr>
        <w:t xml:space="preserve">3.2. We believe that Jesus Christ is our one and only Savior and Lord. </w:t>
      </w:r>
    </w:p>
    <w:p w14:paraId="137C69A5" w14:textId="77777777" w:rsidR="002E58A3" w:rsidRDefault="005F393C">
      <w:pPr>
        <w:spacing w:after="5" w:line="249" w:lineRule="auto"/>
        <w:ind w:left="-5" w:hanging="10"/>
        <w:jc w:val="both"/>
      </w:pPr>
      <w:r>
        <w:rPr>
          <w:sz w:val="24"/>
        </w:rPr>
        <w:t xml:space="preserve">3.3. We uphold that the Holy Spirit is the source of power and guidance in our daily lives and spiritual journeys, emphasizing our need for divine direction. </w:t>
      </w:r>
    </w:p>
    <w:p w14:paraId="26ED962A" w14:textId="77777777" w:rsidR="002E58A3" w:rsidRDefault="005F393C">
      <w:pPr>
        <w:spacing w:after="5" w:line="249" w:lineRule="auto"/>
        <w:ind w:left="-5" w:hanging="10"/>
        <w:jc w:val="both"/>
      </w:pPr>
      <w:r>
        <w:rPr>
          <w:sz w:val="24"/>
        </w:rPr>
        <w:t xml:space="preserve">3.4. We affirm that the Holy Bible is the inspired Word of God and serves as the ultimate authority for guiding our lives and decisions. </w:t>
      </w:r>
    </w:p>
    <w:p w14:paraId="03A69E15" w14:textId="77777777" w:rsidR="002E58A3" w:rsidRDefault="005F393C">
      <w:pPr>
        <w:spacing w:after="5" w:line="249" w:lineRule="auto"/>
        <w:ind w:left="-5" w:hanging="10"/>
        <w:jc w:val="both"/>
      </w:pPr>
      <w:r>
        <w:rPr>
          <w:sz w:val="24"/>
        </w:rPr>
        <w:t xml:space="preserve">3.5. We hold the conviction that same-sex marriage is not in alignment with the teachings of Scripture. </w:t>
      </w:r>
    </w:p>
    <w:p w14:paraId="2A0B306C" w14:textId="77777777" w:rsidR="002E58A3" w:rsidRDefault="005F393C">
      <w:pPr>
        <w:spacing w:after="5" w:line="249" w:lineRule="auto"/>
        <w:ind w:left="-5" w:hanging="10"/>
        <w:jc w:val="both"/>
      </w:pPr>
      <w:r>
        <w:rPr>
          <w:sz w:val="24"/>
        </w:rPr>
        <w:t xml:space="preserve">3.6. We believe that baptism should be administered in the name of the Father, the Son, and the Holy Spirit. </w:t>
      </w:r>
    </w:p>
    <w:p w14:paraId="0A4D59D5" w14:textId="77777777" w:rsidR="002E58A3" w:rsidRDefault="005F393C">
      <w:pPr>
        <w:spacing w:after="5" w:line="249" w:lineRule="auto"/>
        <w:ind w:left="-5" w:hanging="10"/>
        <w:jc w:val="both"/>
      </w:pPr>
      <w:r>
        <w:rPr>
          <w:sz w:val="24"/>
        </w:rPr>
        <w:t xml:space="preserve">3.7. We believe in the promise of resurrection and the gift of eternal life. </w:t>
      </w:r>
    </w:p>
    <w:p w14:paraId="547BF581" w14:textId="77777777" w:rsidR="002E58A3" w:rsidRDefault="005F393C">
      <w:pPr>
        <w:spacing w:after="5" w:line="249" w:lineRule="auto"/>
        <w:ind w:left="-5" w:hanging="10"/>
        <w:jc w:val="both"/>
      </w:pPr>
      <w:r>
        <w:rPr>
          <w:sz w:val="24"/>
        </w:rPr>
        <w:t xml:space="preserve">3.8. We support the principle of the priesthood of all believers, affirming that every member has a role in ministry and service. </w:t>
      </w:r>
    </w:p>
    <w:p w14:paraId="32862763" w14:textId="77777777" w:rsidR="002E58A3" w:rsidRDefault="005F393C">
      <w:pPr>
        <w:spacing w:after="0"/>
      </w:pPr>
      <w:r>
        <w:rPr>
          <w:sz w:val="24"/>
        </w:rPr>
        <w:t xml:space="preserve"> </w:t>
      </w:r>
    </w:p>
    <w:p w14:paraId="5FA1CC6B" w14:textId="77777777" w:rsidR="002E58A3" w:rsidRDefault="005F393C">
      <w:pPr>
        <w:spacing w:after="12" w:line="249" w:lineRule="auto"/>
        <w:ind w:left="-5" w:hanging="10"/>
        <w:jc w:val="both"/>
      </w:pPr>
      <w:r>
        <w:rPr>
          <w:color w:val="0E101A"/>
          <w:sz w:val="24"/>
        </w:rPr>
        <w:t xml:space="preserve">Article 4: Membership </w:t>
      </w:r>
    </w:p>
    <w:p w14:paraId="5D2BFB56" w14:textId="77777777" w:rsidR="002E58A3" w:rsidRDefault="005F393C">
      <w:pPr>
        <w:spacing w:after="0"/>
      </w:pPr>
      <w:r>
        <w:rPr>
          <w:color w:val="0E101A"/>
          <w:sz w:val="24"/>
        </w:rPr>
        <w:t xml:space="preserve"> </w:t>
      </w:r>
    </w:p>
    <w:p w14:paraId="7B56039B" w14:textId="77777777" w:rsidR="002E58A3" w:rsidRDefault="005F393C">
      <w:pPr>
        <w:spacing w:after="12" w:line="249" w:lineRule="auto"/>
        <w:ind w:left="-5" w:hanging="10"/>
        <w:jc w:val="both"/>
      </w:pPr>
      <w:r>
        <w:rPr>
          <w:color w:val="0E101A"/>
          <w:sz w:val="24"/>
        </w:rPr>
        <w:t xml:space="preserve">To be eligible for membership in this church, an individual must: </w:t>
      </w:r>
    </w:p>
    <w:p w14:paraId="2DD54AB2" w14:textId="77777777" w:rsidR="002E58A3" w:rsidRDefault="005F393C">
      <w:pPr>
        <w:spacing w:after="12" w:line="249" w:lineRule="auto"/>
        <w:ind w:left="-5" w:hanging="10"/>
        <w:jc w:val="both"/>
      </w:pPr>
      <w:r>
        <w:rPr>
          <w:color w:val="0E101A"/>
          <w:sz w:val="24"/>
        </w:rPr>
        <w:t xml:space="preserve">4.1. Accept Jesus Christ as their personal Savior and Lord. </w:t>
      </w:r>
    </w:p>
    <w:p w14:paraId="6A9F4C07" w14:textId="77777777" w:rsidR="002E58A3" w:rsidRDefault="005F393C">
      <w:pPr>
        <w:spacing w:after="12" w:line="249" w:lineRule="auto"/>
        <w:ind w:left="-5" w:hanging="10"/>
        <w:jc w:val="both"/>
      </w:pPr>
      <w:r>
        <w:rPr>
          <w:color w:val="0E101A"/>
          <w:sz w:val="24"/>
        </w:rPr>
        <w:t xml:space="preserve">4.2. Acknowledge the Bible as the authoritative Word of God. </w:t>
      </w:r>
    </w:p>
    <w:p w14:paraId="7C349FAD" w14:textId="77777777" w:rsidR="002E58A3" w:rsidRDefault="005F393C">
      <w:pPr>
        <w:spacing w:after="12" w:line="249" w:lineRule="auto"/>
        <w:ind w:left="-5" w:hanging="10"/>
        <w:jc w:val="both"/>
      </w:pPr>
      <w:r>
        <w:rPr>
          <w:color w:val="0E101A"/>
          <w:sz w:val="24"/>
        </w:rPr>
        <w:t xml:space="preserve">4.3. Express a willingness to be baptized in the name of the Father, the Son, and the Holy Spirit. </w:t>
      </w:r>
    </w:p>
    <w:p w14:paraId="09DEA8B6" w14:textId="77777777" w:rsidR="002E58A3" w:rsidRDefault="005F393C">
      <w:pPr>
        <w:spacing w:after="12" w:line="249" w:lineRule="auto"/>
        <w:ind w:left="-5" w:hanging="10"/>
        <w:jc w:val="both"/>
      </w:pPr>
      <w:r>
        <w:rPr>
          <w:color w:val="0E101A"/>
          <w:sz w:val="24"/>
        </w:rPr>
        <w:t xml:space="preserve">4.4. Commit to leading a life in accordance with the teachings of Christ. </w:t>
      </w:r>
    </w:p>
    <w:p w14:paraId="3DFB0125" w14:textId="77777777" w:rsidR="002E58A3" w:rsidRDefault="005F393C">
      <w:pPr>
        <w:spacing w:after="12" w:line="249" w:lineRule="auto"/>
        <w:ind w:left="-5" w:hanging="10"/>
        <w:jc w:val="both"/>
      </w:pPr>
      <w:r>
        <w:rPr>
          <w:color w:val="0E101A"/>
          <w:sz w:val="24"/>
        </w:rPr>
        <w:t xml:space="preserve">4.5. Complete the membership application form and affirm that they are not affiliated with another denomination. </w:t>
      </w:r>
    </w:p>
    <w:p w14:paraId="6167B6AA" w14:textId="77777777" w:rsidR="002E58A3" w:rsidRDefault="005F393C">
      <w:pPr>
        <w:spacing w:after="0"/>
      </w:pPr>
      <w:r>
        <w:rPr>
          <w:sz w:val="24"/>
        </w:rPr>
        <w:t xml:space="preserve"> </w:t>
      </w:r>
    </w:p>
    <w:p w14:paraId="62D789DF" w14:textId="77777777" w:rsidR="002E58A3" w:rsidRDefault="005F393C">
      <w:pPr>
        <w:spacing w:after="10" w:line="249" w:lineRule="auto"/>
        <w:ind w:left="-5" w:hanging="10"/>
        <w:jc w:val="both"/>
      </w:pPr>
      <w:r>
        <w:rPr>
          <w:color w:val="1C1C1C"/>
          <w:sz w:val="24"/>
        </w:rPr>
        <w:t xml:space="preserve">Article 5: Termination of Membership  </w:t>
      </w:r>
    </w:p>
    <w:p w14:paraId="01D1225B" w14:textId="77777777" w:rsidR="002E58A3" w:rsidRDefault="005F393C">
      <w:pPr>
        <w:spacing w:after="10" w:line="249" w:lineRule="auto"/>
        <w:ind w:left="-5" w:hanging="10"/>
        <w:jc w:val="both"/>
      </w:pPr>
      <w:r>
        <w:rPr>
          <w:color w:val="1C1C1C"/>
          <w:sz w:val="24"/>
        </w:rPr>
        <w:t xml:space="preserve">Membership in this church will be terminated under the following circumstances: </w:t>
      </w:r>
      <w:r>
        <w:rPr>
          <w:sz w:val="24"/>
        </w:rPr>
        <w:t xml:space="preserve"> </w:t>
      </w:r>
    </w:p>
    <w:p w14:paraId="4F1FB794" w14:textId="77777777" w:rsidR="002E58A3" w:rsidRDefault="005F393C">
      <w:pPr>
        <w:spacing w:after="0"/>
      </w:pPr>
      <w:r>
        <w:rPr>
          <w:sz w:val="24"/>
        </w:rPr>
        <w:t xml:space="preserve"> </w:t>
      </w:r>
    </w:p>
    <w:p w14:paraId="0ED27D4A" w14:textId="77777777" w:rsidR="002E58A3" w:rsidRDefault="005F393C">
      <w:pPr>
        <w:spacing w:after="10" w:line="249" w:lineRule="auto"/>
        <w:ind w:left="-5" w:hanging="10"/>
        <w:jc w:val="both"/>
      </w:pPr>
      <w:r>
        <w:rPr>
          <w:sz w:val="24"/>
        </w:rPr>
        <w:t xml:space="preserve">5.1. </w:t>
      </w:r>
      <w:r>
        <w:rPr>
          <w:color w:val="1C1C1C"/>
          <w:sz w:val="24"/>
        </w:rPr>
        <w:t xml:space="preserve">The member has passed away. </w:t>
      </w:r>
      <w:r>
        <w:rPr>
          <w:sz w:val="24"/>
        </w:rPr>
        <w:t xml:space="preserve"> </w:t>
      </w:r>
    </w:p>
    <w:p w14:paraId="3C1D462B" w14:textId="77777777" w:rsidR="002E58A3" w:rsidRDefault="005F393C">
      <w:pPr>
        <w:spacing w:after="10" w:line="249" w:lineRule="auto"/>
        <w:ind w:left="-5" w:hanging="10"/>
        <w:jc w:val="both"/>
      </w:pPr>
      <w:r>
        <w:rPr>
          <w:sz w:val="24"/>
        </w:rPr>
        <w:t xml:space="preserve">5.2. </w:t>
      </w:r>
      <w:r>
        <w:rPr>
          <w:color w:val="1C1C1C"/>
          <w:sz w:val="24"/>
        </w:rPr>
        <w:t xml:space="preserve">The member has transferred their membership to another church. </w:t>
      </w:r>
      <w:r>
        <w:rPr>
          <w:sz w:val="24"/>
        </w:rPr>
        <w:t xml:space="preserve"> </w:t>
      </w:r>
    </w:p>
    <w:p w14:paraId="4A19A1A2" w14:textId="77777777" w:rsidR="002E58A3" w:rsidRDefault="005F393C">
      <w:pPr>
        <w:spacing w:after="10" w:line="249" w:lineRule="auto"/>
        <w:ind w:left="-5" w:hanging="10"/>
        <w:jc w:val="both"/>
      </w:pPr>
      <w:r>
        <w:rPr>
          <w:sz w:val="24"/>
        </w:rPr>
        <w:t xml:space="preserve">5.3. </w:t>
      </w:r>
      <w:r>
        <w:rPr>
          <w:color w:val="1C1C1C"/>
          <w:sz w:val="24"/>
        </w:rPr>
        <w:t xml:space="preserve">The member has relocated to another state significantly distant from Owensboro, Kentucky. </w:t>
      </w:r>
      <w:r>
        <w:rPr>
          <w:sz w:val="24"/>
        </w:rPr>
        <w:t xml:space="preserve"> </w:t>
      </w:r>
    </w:p>
    <w:p w14:paraId="545A9EAA" w14:textId="77777777" w:rsidR="002E58A3" w:rsidRDefault="005F393C">
      <w:pPr>
        <w:spacing w:after="10" w:line="249" w:lineRule="auto"/>
        <w:ind w:left="-5" w:hanging="10"/>
        <w:jc w:val="both"/>
      </w:pPr>
      <w:r>
        <w:rPr>
          <w:sz w:val="24"/>
        </w:rPr>
        <w:t xml:space="preserve">5.4. </w:t>
      </w:r>
      <w:r>
        <w:rPr>
          <w:color w:val="1C1C1C"/>
          <w:sz w:val="24"/>
        </w:rPr>
        <w:t>The member has not attended church services for a period exceeding one year.</w:t>
      </w:r>
      <w:r>
        <w:rPr>
          <w:sz w:val="24"/>
        </w:rPr>
        <w:t xml:space="preserve"> </w:t>
      </w:r>
    </w:p>
    <w:p w14:paraId="3385BF4B" w14:textId="77777777" w:rsidR="002E58A3" w:rsidRDefault="005F393C">
      <w:pPr>
        <w:spacing w:after="0"/>
      </w:pPr>
      <w:r>
        <w:rPr>
          <w:sz w:val="24"/>
        </w:rPr>
        <w:t xml:space="preserve"> </w:t>
      </w:r>
    </w:p>
    <w:p w14:paraId="2D086A6D" w14:textId="77777777" w:rsidR="002E58A3" w:rsidRDefault="005F393C">
      <w:pPr>
        <w:spacing w:after="0"/>
      </w:pPr>
      <w:r>
        <w:rPr>
          <w:sz w:val="24"/>
        </w:rPr>
        <w:t xml:space="preserve"> </w:t>
      </w:r>
    </w:p>
    <w:p w14:paraId="36E7AAB2" w14:textId="77777777" w:rsidR="002E58A3" w:rsidRDefault="005F393C">
      <w:pPr>
        <w:spacing w:after="0"/>
      </w:pPr>
      <w:r>
        <w:rPr>
          <w:sz w:val="24"/>
        </w:rPr>
        <w:t xml:space="preserve"> </w:t>
      </w:r>
    </w:p>
    <w:p w14:paraId="708C32FF" w14:textId="77777777" w:rsidR="002E58A3" w:rsidRDefault="005F393C">
      <w:pPr>
        <w:spacing w:after="0"/>
      </w:pPr>
      <w:r>
        <w:rPr>
          <w:sz w:val="24"/>
        </w:rPr>
        <w:t xml:space="preserve"> </w:t>
      </w:r>
    </w:p>
    <w:p w14:paraId="4D8D53A7" w14:textId="77777777" w:rsidR="002E58A3" w:rsidRDefault="005F393C">
      <w:pPr>
        <w:spacing w:after="0"/>
      </w:pPr>
      <w:r>
        <w:rPr>
          <w:sz w:val="24"/>
        </w:rPr>
        <w:lastRenderedPageBreak/>
        <w:t xml:space="preserve"> </w:t>
      </w:r>
    </w:p>
    <w:p w14:paraId="41CF009D" w14:textId="77777777" w:rsidR="002E58A3" w:rsidRDefault="005F393C">
      <w:pPr>
        <w:spacing w:after="0"/>
      </w:pPr>
      <w:r>
        <w:rPr>
          <w:sz w:val="24"/>
        </w:rPr>
        <w:t xml:space="preserve"> </w:t>
      </w:r>
    </w:p>
    <w:p w14:paraId="3D5763CC" w14:textId="77777777" w:rsidR="002E58A3" w:rsidRDefault="005F393C">
      <w:pPr>
        <w:spacing w:after="0"/>
      </w:pPr>
      <w:r>
        <w:rPr>
          <w:sz w:val="24"/>
        </w:rPr>
        <w:t xml:space="preserve"> </w:t>
      </w:r>
    </w:p>
    <w:p w14:paraId="5C9C5E00" w14:textId="77777777" w:rsidR="002E58A3" w:rsidRDefault="005F393C">
      <w:pPr>
        <w:spacing w:after="5" w:line="249" w:lineRule="auto"/>
        <w:ind w:left="-5" w:right="3909" w:hanging="10"/>
        <w:jc w:val="both"/>
      </w:pPr>
      <w:r>
        <w:rPr>
          <w:sz w:val="24"/>
        </w:rPr>
        <w:t xml:space="preserve">Article 6: Responsibilities and Obligations of a Member As a member of this church, individuals are expected to: </w:t>
      </w:r>
    </w:p>
    <w:p w14:paraId="75CF1E7B" w14:textId="77777777" w:rsidR="002E58A3" w:rsidRDefault="005F393C">
      <w:pPr>
        <w:spacing w:after="0"/>
      </w:pPr>
      <w:r>
        <w:rPr>
          <w:sz w:val="24"/>
        </w:rPr>
        <w:t xml:space="preserve"> </w:t>
      </w:r>
    </w:p>
    <w:p w14:paraId="25D157E3" w14:textId="77777777" w:rsidR="002E58A3" w:rsidRDefault="005F393C">
      <w:pPr>
        <w:spacing w:after="5" w:line="249" w:lineRule="auto"/>
        <w:ind w:left="-5" w:hanging="10"/>
        <w:jc w:val="both"/>
      </w:pPr>
      <w:r>
        <w:rPr>
          <w:sz w:val="24"/>
        </w:rPr>
        <w:t xml:space="preserve">6.1. Actively participate in church programs and worship services with enthusiasm and commitment. </w:t>
      </w:r>
    </w:p>
    <w:p w14:paraId="6B255509" w14:textId="77777777" w:rsidR="002E58A3" w:rsidRDefault="005F393C">
      <w:pPr>
        <w:spacing w:after="5" w:line="249" w:lineRule="auto"/>
        <w:ind w:left="-5" w:hanging="10"/>
        <w:jc w:val="both"/>
      </w:pPr>
      <w:r>
        <w:rPr>
          <w:sz w:val="24"/>
        </w:rPr>
        <w:t xml:space="preserve">6.2 Contribute tithes based on God's blessings and give generously to donations and special collections organized by the church. </w:t>
      </w:r>
    </w:p>
    <w:p w14:paraId="123C359B" w14:textId="77777777" w:rsidR="002E58A3" w:rsidRDefault="005F393C">
      <w:pPr>
        <w:spacing w:after="5" w:line="249" w:lineRule="auto"/>
        <w:ind w:left="-5" w:hanging="10"/>
        <w:jc w:val="both"/>
      </w:pPr>
      <w:r>
        <w:rPr>
          <w:sz w:val="24"/>
        </w:rPr>
        <w:t xml:space="preserve">6.3. Support the pastors and elders in their ministry and service to God and the church community. 6.4. Extend a warm welcome to all fellowship attendees and actively engage in community service initiatives. </w:t>
      </w:r>
    </w:p>
    <w:p w14:paraId="2AE12E30" w14:textId="77777777" w:rsidR="002E58A3" w:rsidRDefault="005F393C">
      <w:pPr>
        <w:spacing w:after="0"/>
      </w:pPr>
      <w:r>
        <w:rPr>
          <w:sz w:val="24"/>
        </w:rPr>
        <w:t xml:space="preserve"> </w:t>
      </w:r>
    </w:p>
    <w:p w14:paraId="1BB5A7BB" w14:textId="77777777" w:rsidR="002E58A3" w:rsidRDefault="005F393C">
      <w:pPr>
        <w:spacing w:after="5" w:line="249" w:lineRule="auto"/>
        <w:ind w:left="-5" w:hanging="10"/>
        <w:jc w:val="both"/>
      </w:pPr>
      <w:r>
        <w:rPr>
          <w:sz w:val="24"/>
        </w:rPr>
        <w:t xml:space="preserve">Article 7. Organizational Structure </w:t>
      </w:r>
    </w:p>
    <w:p w14:paraId="22F05E91" w14:textId="77777777" w:rsidR="002E58A3" w:rsidRDefault="005F393C">
      <w:pPr>
        <w:spacing w:after="0"/>
      </w:pPr>
      <w:r>
        <w:rPr>
          <w:sz w:val="24"/>
        </w:rPr>
        <w:t xml:space="preserve"> </w:t>
      </w:r>
    </w:p>
    <w:p w14:paraId="7A68ABE7" w14:textId="77777777" w:rsidR="002E58A3" w:rsidRDefault="005F393C">
      <w:pPr>
        <w:spacing w:after="166"/>
        <w:ind w:left="-361"/>
      </w:pPr>
      <w:r>
        <w:rPr>
          <w:noProof/>
        </w:rPr>
        <mc:AlternateContent>
          <mc:Choice Requires="wpg">
            <w:drawing>
              <wp:inline distT="0" distB="0" distL="0" distR="0" wp14:anchorId="09940096" wp14:editId="0DE72907">
                <wp:extent cx="5663565" cy="3635064"/>
                <wp:effectExtent l="0" t="0" r="0" b="0"/>
                <wp:docPr id="10080" name="Group 10080"/>
                <wp:cNvGraphicFramePr/>
                <a:graphic xmlns:a="http://schemas.openxmlformats.org/drawingml/2006/main">
                  <a:graphicData uri="http://schemas.microsoft.com/office/word/2010/wordprocessingGroup">
                    <wpg:wgp>
                      <wpg:cNvGrpSpPr/>
                      <wpg:grpSpPr>
                        <a:xfrm>
                          <a:off x="0" y="0"/>
                          <a:ext cx="5663565" cy="3635064"/>
                          <a:chOff x="0" y="0"/>
                          <a:chExt cx="5663565" cy="3635064"/>
                        </a:xfrm>
                      </wpg:grpSpPr>
                      <wps:wsp>
                        <wps:cNvPr id="272" name="Rectangle 272"/>
                        <wps:cNvSpPr/>
                        <wps:spPr>
                          <a:xfrm>
                            <a:off x="228918" y="2251964"/>
                            <a:ext cx="45808" cy="206453"/>
                          </a:xfrm>
                          <a:prstGeom prst="rect">
                            <a:avLst/>
                          </a:prstGeom>
                          <a:ln>
                            <a:noFill/>
                          </a:ln>
                        </wps:spPr>
                        <wps:txbx>
                          <w:txbxContent>
                            <w:p w14:paraId="269A8C22" w14:textId="77777777" w:rsidR="002E58A3" w:rsidRDefault="005F393C">
                              <w:r>
                                <w:rPr>
                                  <w:sz w:val="24"/>
                                </w:rPr>
                                <w:t xml:space="preserve"> </w:t>
                              </w:r>
                            </w:p>
                          </w:txbxContent>
                        </wps:txbx>
                        <wps:bodyPr horzOverflow="overflow" vert="horz" lIns="0" tIns="0" rIns="0" bIns="0" rtlCol="0">
                          <a:noAutofit/>
                        </wps:bodyPr>
                      </wps:wsp>
                      <wps:wsp>
                        <wps:cNvPr id="273" name="Rectangle 273"/>
                        <wps:cNvSpPr/>
                        <wps:spPr>
                          <a:xfrm>
                            <a:off x="263207" y="2251964"/>
                            <a:ext cx="45808" cy="206453"/>
                          </a:xfrm>
                          <a:prstGeom prst="rect">
                            <a:avLst/>
                          </a:prstGeom>
                          <a:ln>
                            <a:noFill/>
                          </a:ln>
                        </wps:spPr>
                        <wps:txbx>
                          <w:txbxContent>
                            <w:p w14:paraId="74FFD914" w14:textId="77777777" w:rsidR="002E58A3" w:rsidRDefault="005F393C">
                              <w:r>
                                <w:rPr>
                                  <w:sz w:val="24"/>
                                </w:rPr>
                                <w:t xml:space="preserve"> </w:t>
                              </w:r>
                            </w:p>
                          </w:txbxContent>
                        </wps:txbx>
                        <wps:bodyPr horzOverflow="overflow" vert="horz" lIns="0" tIns="0" rIns="0" bIns="0" rtlCol="0">
                          <a:noAutofit/>
                        </wps:bodyPr>
                      </wps:wsp>
                      <wps:wsp>
                        <wps:cNvPr id="274" name="Rectangle 274"/>
                        <wps:cNvSpPr/>
                        <wps:spPr>
                          <a:xfrm>
                            <a:off x="228918" y="2438654"/>
                            <a:ext cx="45808" cy="206453"/>
                          </a:xfrm>
                          <a:prstGeom prst="rect">
                            <a:avLst/>
                          </a:prstGeom>
                          <a:ln>
                            <a:noFill/>
                          </a:ln>
                        </wps:spPr>
                        <wps:txbx>
                          <w:txbxContent>
                            <w:p w14:paraId="729A827B" w14:textId="77777777" w:rsidR="002E58A3" w:rsidRDefault="005F393C">
                              <w:r>
                                <w:rPr>
                                  <w:sz w:val="24"/>
                                </w:rPr>
                                <w:t xml:space="preserve"> </w:t>
                              </w:r>
                            </w:p>
                          </w:txbxContent>
                        </wps:txbx>
                        <wps:bodyPr horzOverflow="overflow" vert="horz" lIns="0" tIns="0" rIns="0" bIns="0" rtlCol="0">
                          <a:noAutofit/>
                        </wps:bodyPr>
                      </wps:wsp>
                      <wps:wsp>
                        <wps:cNvPr id="310" name="Shape 310"/>
                        <wps:cNvSpPr/>
                        <wps:spPr>
                          <a:xfrm>
                            <a:off x="2862580" y="2259711"/>
                            <a:ext cx="74295" cy="191135"/>
                          </a:xfrm>
                          <a:custGeom>
                            <a:avLst/>
                            <a:gdLst/>
                            <a:ahLst/>
                            <a:cxnLst/>
                            <a:rect l="0" t="0" r="0" b="0"/>
                            <a:pathLst>
                              <a:path w="74295" h="191135">
                                <a:moveTo>
                                  <a:pt x="18542" y="0"/>
                                </a:moveTo>
                                <a:lnTo>
                                  <a:pt x="55753" y="0"/>
                                </a:lnTo>
                                <a:lnTo>
                                  <a:pt x="55753" y="154051"/>
                                </a:lnTo>
                                <a:lnTo>
                                  <a:pt x="74295" y="154051"/>
                                </a:lnTo>
                                <a:lnTo>
                                  <a:pt x="37084" y="191135"/>
                                </a:lnTo>
                                <a:lnTo>
                                  <a:pt x="0" y="154051"/>
                                </a:lnTo>
                                <a:lnTo>
                                  <a:pt x="18542" y="154051"/>
                                </a:lnTo>
                                <a:lnTo>
                                  <a:pt x="18542"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311" name="Shape 311"/>
                        <wps:cNvSpPr/>
                        <wps:spPr>
                          <a:xfrm>
                            <a:off x="2862580" y="2259711"/>
                            <a:ext cx="74295" cy="191135"/>
                          </a:xfrm>
                          <a:custGeom>
                            <a:avLst/>
                            <a:gdLst/>
                            <a:ahLst/>
                            <a:cxnLst/>
                            <a:rect l="0" t="0" r="0" b="0"/>
                            <a:pathLst>
                              <a:path w="74295" h="191135">
                                <a:moveTo>
                                  <a:pt x="0" y="154051"/>
                                </a:moveTo>
                                <a:lnTo>
                                  <a:pt x="18542" y="154051"/>
                                </a:lnTo>
                                <a:lnTo>
                                  <a:pt x="18542" y="0"/>
                                </a:lnTo>
                                <a:lnTo>
                                  <a:pt x="55753" y="0"/>
                                </a:lnTo>
                                <a:lnTo>
                                  <a:pt x="55753" y="154051"/>
                                </a:lnTo>
                                <a:lnTo>
                                  <a:pt x="74295" y="154051"/>
                                </a:lnTo>
                                <a:lnTo>
                                  <a:pt x="37084" y="191135"/>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0958" name="Picture 10958"/>
                          <pic:cNvPicPr/>
                        </pic:nvPicPr>
                        <pic:blipFill>
                          <a:blip r:embed="rId6"/>
                          <a:stretch>
                            <a:fillRect/>
                          </a:stretch>
                        </pic:blipFill>
                        <pic:spPr>
                          <a:xfrm>
                            <a:off x="2161032" y="-5714"/>
                            <a:ext cx="1545336" cy="362712"/>
                          </a:xfrm>
                          <a:prstGeom prst="rect">
                            <a:avLst/>
                          </a:prstGeom>
                        </pic:spPr>
                      </pic:pic>
                      <wps:wsp>
                        <wps:cNvPr id="313" name="Shape 313"/>
                        <wps:cNvSpPr/>
                        <wps:spPr>
                          <a:xfrm>
                            <a:off x="2165985" y="0"/>
                            <a:ext cx="1542161" cy="354838"/>
                          </a:xfrm>
                          <a:custGeom>
                            <a:avLst/>
                            <a:gdLst/>
                            <a:ahLst/>
                            <a:cxnLst/>
                            <a:rect l="0" t="0" r="0" b="0"/>
                            <a:pathLst>
                              <a:path w="1542161" h="354838">
                                <a:moveTo>
                                  <a:pt x="0" y="354838"/>
                                </a:moveTo>
                                <a:lnTo>
                                  <a:pt x="1542161" y="354838"/>
                                </a:lnTo>
                                <a:lnTo>
                                  <a:pt x="1542161" y="0"/>
                                </a:lnTo>
                                <a:lnTo>
                                  <a:pt x="0" y="0"/>
                                </a:lnTo>
                                <a:close/>
                              </a:path>
                            </a:pathLst>
                          </a:custGeom>
                          <a:ln w="6350" cap="flat">
                            <a:miter lim="127000"/>
                          </a:ln>
                        </wps:spPr>
                        <wps:style>
                          <a:lnRef idx="1">
                            <a:srgbClr val="70AD47"/>
                          </a:lnRef>
                          <a:fillRef idx="0">
                            <a:srgbClr val="000000">
                              <a:alpha val="0"/>
                            </a:srgbClr>
                          </a:fillRef>
                          <a:effectRef idx="0">
                            <a:scrgbClr r="0" g="0" b="0"/>
                          </a:effectRef>
                          <a:fontRef idx="none"/>
                        </wps:style>
                        <wps:bodyPr/>
                      </wps:wsp>
                      <pic:pic xmlns:pic="http://schemas.openxmlformats.org/drawingml/2006/picture">
                        <pic:nvPicPr>
                          <pic:cNvPr id="315" name="Picture 315"/>
                          <pic:cNvPicPr/>
                        </pic:nvPicPr>
                        <pic:blipFill>
                          <a:blip r:embed="rId7"/>
                          <a:stretch>
                            <a:fillRect/>
                          </a:stretch>
                        </pic:blipFill>
                        <pic:spPr>
                          <a:xfrm>
                            <a:off x="2169160" y="49149"/>
                            <a:ext cx="1536700" cy="257810"/>
                          </a:xfrm>
                          <a:prstGeom prst="rect">
                            <a:avLst/>
                          </a:prstGeom>
                        </pic:spPr>
                      </pic:pic>
                      <wps:wsp>
                        <wps:cNvPr id="316" name="Rectangle 316"/>
                        <wps:cNvSpPr/>
                        <wps:spPr>
                          <a:xfrm>
                            <a:off x="2461895" y="119649"/>
                            <a:ext cx="1266504" cy="189679"/>
                          </a:xfrm>
                          <a:prstGeom prst="rect">
                            <a:avLst/>
                          </a:prstGeom>
                          <a:ln>
                            <a:noFill/>
                          </a:ln>
                        </wps:spPr>
                        <wps:txbx>
                          <w:txbxContent>
                            <w:p w14:paraId="2B297EEF" w14:textId="77777777" w:rsidR="002E58A3" w:rsidRDefault="005F393C">
                              <w:r>
                                <w:t>General Meeting</w:t>
                              </w:r>
                            </w:p>
                          </w:txbxContent>
                        </wps:txbx>
                        <wps:bodyPr horzOverflow="overflow" vert="horz" lIns="0" tIns="0" rIns="0" bIns="0" rtlCol="0">
                          <a:noAutofit/>
                        </wps:bodyPr>
                      </wps:wsp>
                      <wps:wsp>
                        <wps:cNvPr id="317" name="Rectangle 317"/>
                        <wps:cNvSpPr/>
                        <wps:spPr>
                          <a:xfrm>
                            <a:off x="3413125" y="119649"/>
                            <a:ext cx="42086" cy="189679"/>
                          </a:xfrm>
                          <a:prstGeom prst="rect">
                            <a:avLst/>
                          </a:prstGeom>
                          <a:ln>
                            <a:noFill/>
                          </a:ln>
                        </wps:spPr>
                        <wps:txbx>
                          <w:txbxContent>
                            <w:p w14:paraId="3C0622CD" w14:textId="77777777" w:rsidR="002E58A3" w:rsidRDefault="005F393C">
                              <w:r>
                                <w:t xml:space="preserve"> </w:t>
                              </w:r>
                            </w:p>
                          </w:txbxContent>
                        </wps:txbx>
                        <wps:bodyPr horzOverflow="overflow" vert="horz" lIns="0" tIns="0" rIns="0" bIns="0" rtlCol="0">
                          <a:noAutofit/>
                        </wps:bodyPr>
                      </wps:wsp>
                      <pic:pic xmlns:pic="http://schemas.openxmlformats.org/drawingml/2006/picture">
                        <pic:nvPicPr>
                          <pic:cNvPr id="10957" name="Picture 10957"/>
                          <pic:cNvPicPr/>
                        </pic:nvPicPr>
                        <pic:blipFill>
                          <a:blip r:embed="rId8"/>
                          <a:stretch>
                            <a:fillRect/>
                          </a:stretch>
                        </pic:blipFill>
                        <pic:spPr>
                          <a:xfrm>
                            <a:off x="2195576" y="614045"/>
                            <a:ext cx="1514856" cy="362712"/>
                          </a:xfrm>
                          <a:prstGeom prst="rect">
                            <a:avLst/>
                          </a:prstGeom>
                        </pic:spPr>
                      </pic:pic>
                      <wps:wsp>
                        <wps:cNvPr id="319" name="Shape 319"/>
                        <wps:cNvSpPr/>
                        <wps:spPr>
                          <a:xfrm>
                            <a:off x="2201545" y="619760"/>
                            <a:ext cx="1508125" cy="354838"/>
                          </a:xfrm>
                          <a:custGeom>
                            <a:avLst/>
                            <a:gdLst/>
                            <a:ahLst/>
                            <a:cxnLst/>
                            <a:rect l="0" t="0" r="0" b="0"/>
                            <a:pathLst>
                              <a:path w="1508125" h="354838">
                                <a:moveTo>
                                  <a:pt x="0" y="354838"/>
                                </a:moveTo>
                                <a:lnTo>
                                  <a:pt x="1508125" y="354838"/>
                                </a:lnTo>
                                <a:lnTo>
                                  <a:pt x="1508125" y="0"/>
                                </a:lnTo>
                                <a:lnTo>
                                  <a:pt x="0" y="0"/>
                                </a:lnTo>
                                <a:close/>
                              </a:path>
                            </a:pathLst>
                          </a:custGeom>
                          <a:ln w="6350" cap="flat">
                            <a:miter lim="127000"/>
                          </a:ln>
                        </wps:spPr>
                        <wps:style>
                          <a:lnRef idx="1">
                            <a:srgbClr val="FFC000"/>
                          </a:lnRef>
                          <a:fillRef idx="0">
                            <a:srgbClr val="000000">
                              <a:alpha val="0"/>
                            </a:srgbClr>
                          </a:fillRef>
                          <a:effectRef idx="0">
                            <a:scrgbClr r="0" g="0" b="0"/>
                          </a:effectRef>
                          <a:fontRef idx="none"/>
                        </wps:style>
                        <wps:bodyPr/>
                      </wps:wsp>
                      <pic:pic xmlns:pic="http://schemas.openxmlformats.org/drawingml/2006/picture">
                        <pic:nvPicPr>
                          <pic:cNvPr id="321" name="Picture 321"/>
                          <pic:cNvPicPr/>
                        </pic:nvPicPr>
                        <pic:blipFill>
                          <a:blip r:embed="rId9"/>
                          <a:stretch>
                            <a:fillRect/>
                          </a:stretch>
                        </pic:blipFill>
                        <pic:spPr>
                          <a:xfrm>
                            <a:off x="2204720" y="668909"/>
                            <a:ext cx="1502410" cy="257810"/>
                          </a:xfrm>
                          <a:prstGeom prst="rect">
                            <a:avLst/>
                          </a:prstGeom>
                        </pic:spPr>
                      </pic:pic>
                      <wps:wsp>
                        <wps:cNvPr id="322" name="Rectangle 322"/>
                        <wps:cNvSpPr/>
                        <wps:spPr>
                          <a:xfrm>
                            <a:off x="2320925" y="740029"/>
                            <a:ext cx="1691718" cy="189248"/>
                          </a:xfrm>
                          <a:prstGeom prst="rect">
                            <a:avLst/>
                          </a:prstGeom>
                          <a:ln>
                            <a:noFill/>
                          </a:ln>
                        </wps:spPr>
                        <wps:txbx>
                          <w:txbxContent>
                            <w:p w14:paraId="782A433B" w14:textId="77777777" w:rsidR="002E58A3" w:rsidRDefault="005F393C">
                              <w:r>
                                <w:t>EC (Combine) Meeting</w:t>
                              </w:r>
                            </w:p>
                          </w:txbxContent>
                        </wps:txbx>
                        <wps:bodyPr horzOverflow="overflow" vert="horz" lIns="0" tIns="0" rIns="0" bIns="0" rtlCol="0">
                          <a:noAutofit/>
                        </wps:bodyPr>
                      </wps:wsp>
                      <wps:wsp>
                        <wps:cNvPr id="323" name="Rectangle 323"/>
                        <wps:cNvSpPr/>
                        <wps:spPr>
                          <a:xfrm>
                            <a:off x="3592195" y="740029"/>
                            <a:ext cx="41991" cy="189248"/>
                          </a:xfrm>
                          <a:prstGeom prst="rect">
                            <a:avLst/>
                          </a:prstGeom>
                          <a:ln>
                            <a:noFill/>
                          </a:ln>
                        </wps:spPr>
                        <wps:txbx>
                          <w:txbxContent>
                            <w:p w14:paraId="383F8500" w14:textId="77777777" w:rsidR="002E58A3" w:rsidRDefault="005F393C">
                              <w:r>
                                <w:t xml:space="preserve"> </w:t>
                              </w:r>
                            </w:p>
                          </w:txbxContent>
                        </wps:txbx>
                        <wps:bodyPr horzOverflow="overflow" vert="horz" lIns="0" tIns="0" rIns="0" bIns="0" rtlCol="0">
                          <a:noAutofit/>
                        </wps:bodyPr>
                      </wps:wsp>
                      <wps:wsp>
                        <wps:cNvPr id="11297" name="Shape 11297"/>
                        <wps:cNvSpPr/>
                        <wps:spPr>
                          <a:xfrm>
                            <a:off x="2181225" y="1214120"/>
                            <a:ext cx="1541907" cy="354838"/>
                          </a:xfrm>
                          <a:custGeom>
                            <a:avLst/>
                            <a:gdLst/>
                            <a:ahLst/>
                            <a:cxnLst/>
                            <a:rect l="0" t="0" r="0" b="0"/>
                            <a:pathLst>
                              <a:path w="1541907" h="354838">
                                <a:moveTo>
                                  <a:pt x="0" y="0"/>
                                </a:moveTo>
                                <a:lnTo>
                                  <a:pt x="1541907" y="0"/>
                                </a:lnTo>
                                <a:lnTo>
                                  <a:pt x="1541907" y="354838"/>
                                </a:lnTo>
                                <a:lnTo>
                                  <a:pt x="0" y="354838"/>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325" name="Shape 325"/>
                        <wps:cNvSpPr/>
                        <wps:spPr>
                          <a:xfrm>
                            <a:off x="2181225" y="1214120"/>
                            <a:ext cx="1541907" cy="354838"/>
                          </a:xfrm>
                          <a:custGeom>
                            <a:avLst/>
                            <a:gdLst/>
                            <a:ahLst/>
                            <a:cxnLst/>
                            <a:rect l="0" t="0" r="0" b="0"/>
                            <a:pathLst>
                              <a:path w="1541907" h="354838">
                                <a:moveTo>
                                  <a:pt x="0" y="354838"/>
                                </a:moveTo>
                                <a:lnTo>
                                  <a:pt x="1541907" y="354838"/>
                                </a:lnTo>
                                <a:lnTo>
                                  <a:pt x="1541907"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327" name="Picture 327"/>
                          <pic:cNvPicPr/>
                        </pic:nvPicPr>
                        <pic:blipFill>
                          <a:blip r:embed="rId10"/>
                          <a:stretch>
                            <a:fillRect/>
                          </a:stretch>
                        </pic:blipFill>
                        <pic:spPr>
                          <a:xfrm>
                            <a:off x="2190750" y="1269619"/>
                            <a:ext cx="1522730" cy="245110"/>
                          </a:xfrm>
                          <a:prstGeom prst="rect">
                            <a:avLst/>
                          </a:prstGeom>
                        </pic:spPr>
                      </pic:pic>
                      <wps:wsp>
                        <wps:cNvPr id="328" name="Rectangle 328"/>
                        <wps:cNvSpPr/>
                        <wps:spPr>
                          <a:xfrm>
                            <a:off x="2408555" y="1334389"/>
                            <a:ext cx="1447762" cy="189248"/>
                          </a:xfrm>
                          <a:prstGeom prst="rect">
                            <a:avLst/>
                          </a:prstGeom>
                          <a:ln>
                            <a:noFill/>
                          </a:ln>
                        </wps:spPr>
                        <wps:txbx>
                          <w:txbxContent>
                            <w:p w14:paraId="1E300D89" w14:textId="77777777" w:rsidR="002E58A3" w:rsidRDefault="005F393C">
                              <w:r>
                                <w:rPr>
                                  <w:color w:val="FFFFFF"/>
                                </w:rPr>
                                <w:t>Deacon Committee</w:t>
                              </w:r>
                            </w:p>
                          </w:txbxContent>
                        </wps:txbx>
                        <wps:bodyPr horzOverflow="overflow" vert="horz" lIns="0" tIns="0" rIns="0" bIns="0" rtlCol="0">
                          <a:noAutofit/>
                        </wps:bodyPr>
                      </wps:wsp>
                      <wps:wsp>
                        <wps:cNvPr id="329" name="Rectangle 329"/>
                        <wps:cNvSpPr/>
                        <wps:spPr>
                          <a:xfrm>
                            <a:off x="3496945" y="1334389"/>
                            <a:ext cx="41991" cy="189248"/>
                          </a:xfrm>
                          <a:prstGeom prst="rect">
                            <a:avLst/>
                          </a:prstGeom>
                          <a:ln>
                            <a:noFill/>
                          </a:ln>
                        </wps:spPr>
                        <wps:txbx>
                          <w:txbxContent>
                            <w:p w14:paraId="456624BF" w14:textId="77777777" w:rsidR="002E58A3" w:rsidRDefault="005F393C">
                              <w:r>
                                <w:rPr>
                                  <w:color w:val="FFFFFF"/>
                                </w:rPr>
                                <w:t xml:space="preserve"> </w:t>
                              </w:r>
                            </w:p>
                          </w:txbxContent>
                        </wps:txbx>
                        <wps:bodyPr horzOverflow="overflow" vert="horz" lIns="0" tIns="0" rIns="0" bIns="0" rtlCol="0">
                          <a:noAutofit/>
                        </wps:bodyPr>
                      </wps:wsp>
                      <pic:pic xmlns:pic="http://schemas.openxmlformats.org/drawingml/2006/picture">
                        <pic:nvPicPr>
                          <pic:cNvPr id="10951" name="Picture 10951"/>
                          <pic:cNvPicPr/>
                        </pic:nvPicPr>
                        <pic:blipFill>
                          <a:blip r:embed="rId11"/>
                          <a:stretch>
                            <a:fillRect/>
                          </a:stretch>
                        </pic:blipFill>
                        <pic:spPr>
                          <a:xfrm>
                            <a:off x="2138680" y="1848485"/>
                            <a:ext cx="1563624" cy="362712"/>
                          </a:xfrm>
                          <a:prstGeom prst="rect">
                            <a:avLst/>
                          </a:prstGeom>
                        </pic:spPr>
                      </pic:pic>
                      <wps:wsp>
                        <wps:cNvPr id="331" name="Shape 331"/>
                        <wps:cNvSpPr/>
                        <wps:spPr>
                          <a:xfrm>
                            <a:off x="2145665" y="1854200"/>
                            <a:ext cx="1555242" cy="354838"/>
                          </a:xfrm>
                          <a:custGeom>
                            <a:avLst/>
                            <a:gdLst/>
                            <a:ahLst/>
                            <a:cxnLst/>
                            <a:rect l="0" t="0" r="0" b="0"/>
                            <a:pathLst>
                              <a:path w="1555242" h="354838">
                                <a:moveTo>
                                  <a:pt x="0" y="354838"/>
                                </a:moveTo>
                                <a:lnTo>
                                  <a:pt x="1555242" y="354838"/>
                                </a:lnTo>
                                <a:lnTo>
                                  <a:pt x="1555242" y="0"/>
                                </a:lnTo>
                                <a:lnTo>
                                  <a:pt x="0" y="0"/>
                                </a:lnTo>
                                <a:close/>
                              </a:path>
                            </a:pathLst>
                          </a:custGeom>
                          <a:ln w="6350" cap="flat">
                            <a:miter lim="127000"/>
                          </a:ln>
                        </wps:spPr>
                        <wps:style>
                          <a:lnRef idx="1">
                            <a:srgbClr val="ED7D31"/>
                          </a:lnRef>
                          <a:fillRef idx="0">
                            <a:srgbClr val="000000">
                              <a:alpha val="0"/>
                            </a:srgbClr>
                          </a:fillRef>
                          <a:effectRef idx="0">
                            <a:scrgbClr r="0" g="0" b="0"/>
                          </a:effectRef>
                          <a:fontRef idx="none"/>
                        </wps:style>
                        <wps:bodyPr/>
                      </wps:wsp>
                      <pic:pic xmlns:pic="http://schemas.openxmlformats.org/drawingml/2006/picture">
                        <pic:nvPicPr>
                          <pic:cNvPr id="333" name="Picture 333"/>
                          <pic:cNvPicPr/>
                        </pic:nvPicPr>
                        <pic:blipFill>
                          <a:blip r:embed="rId12"/>
                          <a:stretch>
                            <a:fillRect/>
                          </a:stretch>
                        </pic:blipFill>
                        <pic:spPr>
                          <a:xfrm>
                            <a:off x="2148840" y="1903349"/>
                            <a:ext cx="1549400" cy="257810"/>
                          </a:xfrm>
                          <a:prstGeom prst="rect">
                            <a:avLst/>
                          </a:prstGeom>
                        </pic:spPr>
                      </pic:pic>
                      <wps:wsp>
                        <wps:cNvPr id="334" name="Rectangle 334"/>
                        <wps:cNvSpPr/>
                        <wps:spPr>
                          <a:xfrm>
                            <a:off x="2247265" y="1974469"/>
                            <a:ext cx="1001839" cy="189248"/>
                          </a:xfrm>
                          <a:prstGeom prst="rect">
                            <a:avLst/>
                          </a:prstGeom>
                          <a:ln>
                            <a:noFill/>
                          </a:ln>
                        </wps:spPr>
                        <wps:txbx>
                          <w:txbxContent>
                            <w:p w14:paraId="65AB9BAB" w14:textId="77777777" w:rsidR="002E58A3" w:rsidRDefault="005F393C">
                              <w:r>
                                <w:t xml:space="preserve">Pastors/Staff </w:t>
                              </w:r>
                            </w:p>
                          </w:txbxContent>
                        </wps:txbx>
                        <wps:bodyPr horzOverflow="overflow" vert="horz" lIns="0" tIns="0" rIns="0" bIns="0" rtlCol="0">
                          <a:noAutofit/>
                        </wps:bodyPr>
                      </wps:wsp>
                      <wps:wsp>
                        <wps:cNvPr id="335" name="Rectangle 335"/>
                        <wps:cNvSpPr/>
                        <wps:spPr>
                          <a:xfrm>
                            <a:off x="3000375" y="1974469"/>
                            <a:ext cx="797458" cy="189248"/>
                          </a:xfrm>
                          <a:prstGeom prst="rect">
                            <a:avLst/>
                          </a:prstGeom>
                          <a:ln>
                            <a:noFill/>
                          </a:ln>
                        </wps:spPr>
                        <wps:txbx>
                          <w:txbxContent>
                            <w:p w14:paraId="5A52BFC2" w14:textId="77777777" w:rsidR="002E58A3" w:rsidRDefault="005F393C">
                              <w:r>
                                <w:t>&amp; Minister</w:t>
                              </w:r>
                            </w:p>
                          </w:txbxContent>
                        </wps:txbx>
                        <wps:bodyPr horzOverflow="overflow" vert="horz" lIns="0" tIns="0" rIns="0" bIns="0" rtlCol="0">
                          <a:noAutofit/>
                        </wps:bodyPr>
                      </wps:wsp>
                      <wps:wsp>
                        <wps:cNvPr id="336" name="Rectangle 336"/>
                        <wps:cNvSpPr/>
                        <wps:spPr>
                          <a:xfrm>
                            <a:off x="3599815" y="1974469"/>
                            <a:ext cx="41991" cy="189248"/>
                          </a:xfrm>
                          <a:prstGeom prst="rect">
                            <a:avLst/>
                          </a:prstGeom>
                          <a:ln>
                            <a:noFill/>
                          </a:ln>
                        </wps:spPr>
                        <wps:txbx>
                          <w:txbxContent>
                            <w:p w14:paraId="3916BCE7" w14:textId="77777777" w:rsidR="002E58A3" w:rsidRDefault="005F393C">
                              <w:r>
                                <w:t xml:space="preserve"> </w:t>
                              </w:r>
                            </w:p>
                          </w:txbxContent>
                        </wps:txbx>
                        <wps:bodyPr horzOverflow="overflow" vert="horz" lIns="0" tIns="0" rIns="0" bIns="0" rtlCol="0">
                          <a:noAutofit/>
                        </wps:bodyPr>
                      </wps:wsp>
                      <wps:wsp>
                        <wps:cNvPr id="337" name="Shape 337"/>
                        <wps:cNvSpPr/>
                        <wps:spPr>
                          <a:xfrm>
                            <a:off x="469265" y="2484120"/>
                            <a:ext cx="4718304" cy="19812"/>
                          </a:xfrm>
                          <a:custGeom>
                            <a:avLst/>
                            <a:gdLst/>
                            <a:ahLst/>
                            <a:cxnLst/>
                            <a:rect l="0" t="0" r="0" b="0"/>
                            <a:pathLst>
                              <a:path w="4718304" h="19812">
                                <a:moveTo>
                                  <a:pt x="0" y="0"/>
                                </a:moveTo>
                                <a:lnTo>
                                  <a:pt x="4718304" y="1981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38" name="Shape 338"/>
                        <wps:cNvSpPr/>
                        <wps:spPr>
                          <a:xfrm>
                            <a:off x="2892425" y="406400"/>
                            <a:ext cx="74676" cy="191262"/>
                          </a:xfrm>
                          <a:custGeom>
                            <a:avLst/>
                            <a:gdLst/>
                            <a:ahLst/>
                            <a:cxnLst/>
                            <a:rect l="0" t="0" r="0" b="0"/>
                            <a:pathLst>
                              <a:path w="74676" h="191262">
                                <a:moveTo>
                                  <a:pt x="18669" y="0"/>
                                </a:moveTo>
                                <a:lnTo>
                                  <a:pt x="56007" y="0"/>
                                </a:lnTo>
                                <a:lnTo>
                                  <a:pt x="56007" y="153924"/>
                                </a:lnTo>
                                <a:lnTo>
                                  <a:pt x="74676" y="153924"/>
                                </a:lnTo>
                                <a:lnTo>
                                  <a:pt x="37338" y="191262"/>
                                </a:lnTo>
                                <a:lnTo>
                                  <a:pt x="0" y="153924"/>
                                </a:lnTo>
                                <a:lnTo>
                                  <a:pt x="18669" y="153924"/>
                                </a:lnTo>
                                <a:lnTo>
                                  <a:pt x="18669"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339" name="Shape 339"/>
                        <wps:cNvSpPr/>
                        <wps:spPr>
                          <a:xfrm>
                            <a:off x="2892425" y="406400"/>
                            <a:ext cx="74676" cy="191262"/>
                          </a:xfrm>
                          <a:custGeom>
                            <a:avLst/>
                            <a:gdLst/>
                            <a:ahLst/>
                            <a:cxnLst/>
                            <a:rect l="0" t="0" r="0" b="0"/>
                            <a:pathLst>
                              <a:path w="74676" h="191262">
                                <a:moveTo>
                                  <a:pt x="0" y="153924"/>
                                </a:moveTo>
                                <a:lnTo>
                                  <a:pt x="18669" y="153924"/>
                                </a:lnTo>
                                <a:lnTo>
                                  <a:pt x="18669" y="0"/>
                                </a:lnTo>
                                <a:lnTo>
                                  <a:pt x="56007" y="0"/>
                                </a:lnTo>
                                <a:lnTo>
                                  <a:pt x="56007" y="153924"/>
                                </a:lnTo>
                                <a:lnTo>
                                  <a:pt x="74676" y="153924"/>
                                </a:lnTo>
                                <a:lnTo>
                                  <a:pt x="37338" y="191262"/>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s:wsp>
                        <wps:cNvPr id="340" name="Shape 340"/>
                        <wps:cNvSpPr/>
                        <wps:spPr>
                          <a:xfrm>
                            <a:off x="2902585" y="1000760"/>
                            <a:ext cx="74676" cy="191262"/>
                          </a:xfrm>
                          <a:custGeom>
                            <a:avLst/>
                            <a:gdLst/>
                            <a:ahLst/>
                            <a:cxnLst/>
                            <a:rect l="0" t="0" r="0" b="0"/>
                            <a:pathLst>
                              <a:path w="74676" h="191262">
                                <a:moveTo>
                                  <a:pt x="18669" y="0"/>
                                </a:moveTo>
                                <a:lnTo>
                                  <a:pt x="56007" y="0"/>
                                </a:lnTo>
                                <a:lnTo>
                                  <a:pt x="56007" y="153924"/>
                                </a:lnTo>
                                <a:lnTo>
                                  <a:pt x="74676" y="153924"/>
                                </a:lnTo>
                                <a:lnTo>
                                  <a:pt x="37338" y="191262"/>
                                </a:lnTo>
                                <a:lnTo>
                                  <a:pt x="0" y="153924"/>
                                </a:lnTo>
                                <a:lnTo>
                                  <a:pt x="18669" y="153924"/>
                                </a:lnTo>
                                <a:lnTo>
                                  <a:pt x="18669"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341" name="Shape 341"/>
                        <wps:cNvSpPr/>
                        <wps:spPr>
                          <a:xfrm>
                            <a:off x="2902585" y="1000760"/>
                            <a:ext cx="74676" cy="191262"/>
                          </a:xfrm>
                          <a:custGeom>
                            <a:avLst/>
                            <a:gdLst/>
                            <a:ahLst/>
                            <a:cxnLst/>
                            <a:rect l="0" t="0" r="0" b="0"/>
                            <a:pathLst>
                              <a:path w="74676" h="191262">
                                <a:moveTo>
                                  <a:pt x="0" y="153924"/>
                                </a:moveTo>
                                <a:lnTo>
                                  <a:pt x="18669" y="153924"/>
                                </a:lnTo>
                                <a:lnTo>
                                  <a:pt x="18669" y="0"/>
                                </a:lnTo>
                                <a:lnTo>
                                  <a:pt x="56007" y="0"/>
                                </a:lnTo>
                                <a:lnTo>
                                  <a:pt x="56007" y="153924"/>
                                </a:lnTo>
                                <a:lnTo>
                                  <a:pt x="74676" y="153924"/>
                                </a:lnTo>
                                <a:lnTo>
                                  <a:pt x="37338" y="191262"/>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s:wsp>
                        <wps:cNvPr id="342" name="Shape 342"/>
                        <wps:cNvSpPr/>
                        <wps:spPr>
                          <a:xfrm>
                            <a:off x="2867025" y="1605280"/>
                            <a:ext cx="74676" cy="191262"/>
                          </a:xfrm>
                          <a:custGeom>
                            <a:avLst/>
                            <a:gdLst/>
                            <a:ahLst/>
                            <a:cxnLst/>
                            <a:rect l="0" t="0" r="0" b="0"/>
                            <a:pathLst>
                              <a:path w="74676" h="191262">
                                <a:moveTo>
                                  <a:pt x="18669" y="0"/>
                                </a:moveTo>
                                <a:lnTo>
                                  <a:pt x="56007" y="0"/>
                                </a:lnTo>
                                <a:lnTo>
                                  <a:pt x="56007" y="153924"/>
                                </a:lnTo>
                                <a:lnTo>
                                  <a:pt x="74676" y="153924"/>
                                </a:lnTo>
                                <a:lnTo>
                                  <a:pt x="37338" y="191262"/>
                                </a:lnTo>
                                <a:lnTo>
                                  <a:pt x="0" y="153924"/>
                                </a:lnTo>
                                <a:lnTo>
                                  <a:pt x="18669" y="153924"/>
                                </a:lnTo>
                                <a:lnTo>
                                  <a:pt x="18669"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343" name="Shape 343"/>
                        <wps:cNvSpPr/>
                        <wps:spPr>
                          <a:xfrm>
                            <a:off x="2867025" y="1605280"/>
                            <a:ext cx="74676" cy="191262"/>
                          </a:xfrm>
                          <a:custGeom>
                            <a:avLst/>
                            <a:gdLst/>
                            <a:ahLst/>
                            <a:cxnLst/>
                            <a:rect l="0" t="0" r="0" b="0"/>
                            <a:pathLst>
                              <a:path w="74676" h="191262">
                                <a:moveTo>
                                  <a:pt x="0" y="153924"/>
                                </a:moveTo>
                                <a:lnTo>
                                  <a:pt x="18669" y="153924"/>
                                </a:lnTo>
                                <a:lnTo>
                                  <a:pt x="18669" y="0"/>
                                </a:lnTo>
                                <a:lnTo>
                                  <a:pt x="56007" y="0"/>
                                </a:lnTo>
                                <a:lnTo>
                                  <a:pt x="56007" y="153924"/>
                                </a:lnTo>
                                <a:lnTo>
                                  <a:pt x="74676" y="153924"/>
                                </a:lnTo>
                                <a:lnTo>
                                  <a:pt x="37338" y="191262"/>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0952" name="Picture 10952"/>
                          <pic:cNvPicPr/>
                        </pic:nvPicPr>
                        <pic:blipFill>
                          <a:blip r:embed="rId13"/>
                          <a:stretch>
                            <a:fillRect/>
                          </a:stretch>
                        </pic:blipFill>
                        <pic:spPr>
                          <a:xfrm>
                            <a:off x="-8127" y="3090037"/>
                            <a:ext cx="758952" cy="432815"/>
                          </a:xfrm>
                          <a:prstGeom prst="rect">
                            <a:avLst/>
                          </a:prstGeom>
                        </pic:spPr>
                      </pic:pic>
                      <wps:wsp>
                        <wps:cNvPr id="345" name="Shape 345"/>
                        <wps:cNvSpPr/>
                        <wps:spPr>
                          <a:xfrm>
                            <a:off x="0" y="3093783"/>
                            <a:ext cx="750849" cy="427545"/>
                          </a:xfrm>
                          <a:custGeom>
                            <a:avLst/>
                            <a:gdLst/>
                            <a:ahLst/>
                            <a:cxnLst/>
                            <a:rect l="0" t="0" r="0" b="0"/>
                            <a:pathLst>
                              <a:path w="750849" h="427545">
                                <a:moveTo>
                                  <a:pt x="0" y="427545"/>
                                </a:moveTo>
                                <a:lnTo>
                                  <a:pt x="750849" y="427545"/>
                                </a:lnTo>
                                <a:lnTo>
                                  <a:pt x="750849" y="0"/>
                                </a:lnTo>
                                <a:lnTo>
                                  <a:pt x="0" y="0"/>
                                </a:lnTo>
                                <a:close/>
                              </a:path>
                            </a:pathLst>
                          </a:custGeom>
                          <a:ln w="6350" cap="flat">
                            <a:miter lim="127000"/>
                          </a:ln>
                        </wps:spPr>
                        <wps:style>
                          <a:lnRef idx="1">
                            <a:srgbClr val="70AD47"/>
                          </a:lnRef>
                          <a:fillRef idx="0">
                            <a:srgbClr val="000000">
                              <a:alpha val="0"/>
                            </a:srgbClr>
                          </a:fillRef>
                          <a:effectRef idx="0">
                            <a:scrgbClr r="0" g="0" b="0"/>
                          </a:effectRef>
                          <a:fontRef idx="none"/>
                        </wps:style>
                        <wps:bodyPr/>
                      </wps:wsp>
                      <pic:pic xmlns:pic="http://schemas.openxmlformats.org/drawingml/2006/picture">
                        <pic:nvPicPr>
                          <pic:cNvPr id="347" name="Picture 347"/>
                          <pic:cNvPicPr/>
                        </pic:nvPicPr>
                        <pic:blipFill>
                          <a:blip r:embed="rId14"/>
                          <a:stretch>
                            <a:fillRect/>
                          </a:stretch>
                        </pic:blipFill>
                        <pic:spPr>
                          <a:xfrm>
                            <a:off x="3810" y="3142869"/>
                            <a:ext cx="744220" cy="330200"/>
                          </a:xfrm>
                          <a:prstGeom prst="rect">
                            <a:avLst/>
                          </a:prstGeom>
                        </pic:spPr>
                      </pic:pic>
                      <wps:wsp>
                        <wps:cNvPr id="348" name="Rectangle 348"/>
                        <wps:cNvSpPr/>
                        <wps:spPr>
                          <a:xfrm>
                            <a:off x="93980" y="3179318"/>
                            <a:ext cx="542370" cy="172044"/>
                          </a:xfrm>
                          <a:prstGeom prst="rect">
                            <a:avLst/>
                          </a:prstGeom>
                          <a:ln>
                            <a:noFill/>
                          </a:ln>
                        </wps:spPr>
                        <wps:txbx>
                          <w:txbxContent>
                            <w:p w14:paraId="6758B3E7" w14:textId="77777777" w:rsidR="002E58A3" w:rsidRDefault="005F393C">
                              <w:r>
                                <w:rPr>
                                  <w:sz w:val="20"/>
                                </w:rPr>
                                <w:t>Women</w:t>
                              </w:r>
                            </w:p>
                          </w:txbxContent>
                        </wps:txbx>
                        <wps:bodyPr horzOverflow="overflow" vert="horz" lIns="0" tIns="0" rIns="0" bIns="0" rtlCol="0">
                          <a:noAutofit/>
                        </wps:bodyPr>
                      </wps:wsp>
                      <wps:wsp>
                        <wps:cNvPr id="349" name="Rectangle 349"/>
                        <wps:cNvSpPr/>
                        <wps:spPr>
                          <a:xfrm>
                            <a:off x="500698" y="3179318"/>
                            <a:ext cx="38174" cy="172044"/>
                          </a:xfrm>
                          <a:prstGeom prst="rect">
                            <a:avLst/>
                          </a:prstGeom>
                          <a:ln>
                            <a:noFill/>
                          </a:ln>
                        </wps:spPr>
                        <wps:txbx>
                          <w:txbxContent>
                            <w:p w14:paraId="3A7529BF" w14:textId="77777777" w:rsidR="002E58A3" w:rsidRDefault="005F393C">
                              <w:r>
                                <w:rPr>
                                  <w:sz w:val="20"/>
                                </w:rPr>
                                <w:t xml:space="preserve"> </w:t>
                              </w:r>
                            </w:p>
                          </w:txbxContent>
                        </wps:txbx>
                        <wps:bodyPr horzOverflow="overflow" vert="horz" lIns="0" tIns="0" rIns="0" bIns="0" rtlCol="0">
                          <a:noAutofit/>
                        </wps:bodyPr>
                      </wps:wsp>
                      <wps:wsp>
                        <wps:cNvPr id="350" name="Rectangle 350"/>
                        <wps:cNvSpPr/>
                        <wps:spPr>
                          <a:xfrm>
                            <a:off x="93980" y="3334258"/>
                            <a:ext cx="568044" cy="172044"/>
                          </a:xfrm>
                          <a:prstGeom prst="rect">
                            <a:avLst/>
                          </a:prstGeom>
                          <a:ln>
                            <a:noFill/>
                          </a:ln>
                        </wps:spPr>
                        <wps:txbx>
                          <w:txbxContent>
                            <w:p w14:paraId="1A734A5F" w14:textId="77777777" w:rsidR="002E58A3" w:rsidRDefault="005F393C">
                              <w:r>
                                <w:rPr>
                                  <w:sz w:val="20"/>
                                </w:rPr>
                                <w:t>Ministry</w:t>
                              </w:r>
                            </w:p>
                          </w:txbxContent>
                        </wps:txbx>
                        <wps:bodyPr horzOverflow="overflow" vert="horz" lIns="0" tIns="0" rIns="0" bIns="0" rtlCol="0">
                          <a:noAutofit/>
                        </wps:bodyPr>
                      </wps:wsp>
                      <wps:wsp>
                        <wps:cNvPr id="351" name="Rectangle 351"/>
                        <wps:cNvSpPr/>
                        <wps:spPr>
                          <a:xfrm>
                            <a:off x="521018" y="3334258"/>
                            <a:ext cx="38174" cy="172044"/>
                          </a:xfrm>
                          <a:prstGeom prst="rect">
                            <a:avLst/>
                          </a:prstGeom>
                          <a:ln>
                            <a:noFill/>
                          </a:ln>
                        </wps:spPr>
                        <wps:txbx>
                          <w:txbxContent>
                            <w:p w14:paraId="0B23EE04" w14:textId="77777777" w:rsidR="002E58A3" w:rsidRDefault="005F393C">
                              <w:r>
                                <w:rPr>
                                  <w:sz w:val="20"/>
                                </w:rPr>
                                <w:t xml:space="preserve"> </w:t>
                              </w:r>
                            </w:p>
                          </w:txbxContent>
                        </wps:txbx>
                        <wps:bodyPr horzOverflow="overflow" vert="horz" lIns="0" tIns="0" rIns="0" bIns="0" rtlCol="0">
                          <a:noAutofit/>
                        </wps:bodyPr>
                      </wps:wsp>
                      <pic:pic xmlns:pic="http://schemas.openxmlformats.org/drawingml/2006/picture">
                        <pic:nvPicPr>
                          <pic:cNvPr id="10953" name="Picture 10953"/>
                          <pic:cNvPicPr/>
                        </pic:nvPicPr>
                        <pic:blipFill>
                          <a:blip r:embed="rId15"/>
                          <a:stretch>
                            <a:fillRect/>
                          </a:stretch>
                        </pic:blipFill>
                        <pic:spPr>
                          <a:xfrm>
                            <a:off x="1563624" y="3106293"/>
                            <a:ext cx="743712" cy="457200"/>
                          </a:xfrm>
                          <a:prstGeom prst="rect">
                            <a:avLst/>
                          </a:prstGeom>
                        </pic:spPr>
                      </pic:pic>
                      <wps:wsp>
                        <wps:cNvPr id="353" name="Shape 353"/>
                        <wps:cNvSpPr/>
                        <wps:spPr>
                          <a:xfrm>
                            <a:off x="1567180" y="3113405"/>
                            <a:ext cx="739775" cy="448310"/>
                          </a:xfrm>
                          <a:custGeom>
                            <a:avLst/>
                            <a:gdLst/>
                            <a:ahLst/>
                            <a:cxnLst/>
                            <a:rect l="0" t="0" r="0" b="0"/>
                            <a:pathLst>
                              <a:path w="739775" h="448310">
                                <a:moveTo>
                                  <a:pt x="0" y="448310"/>
                                </a:moveTo>
                                <a:lnTo>
                                  <a:pt x="739775" y="448310"/>
                                </a:lnTo>
                                <a:lnTo>
                                  <a:pt x="739775" y="0"/>
                                </a:lnTo>
                                <a:lnTo>
                                  <a:pt x="0" y="0"/>
                                </a:lnTo>
                                <a:close/>
                              </a:path>
                            </a:pathLst>
                          </a:custGeom>
                          <a:ln w="6350" cap="flat">
                            <a:miter lim="127000"/>
                          </a:ln>
                        </wps:spPr>
                        <wps:style>
                          <a:lnRef idx="1">
                            <a:srgbClr val="ED7D31"/>
                          </a:lnRef>
                          <a:fillRef idx="0">
                            <a:srgbClr val="000000">
                              <a:alpha val="0"/>
                            </a:srgbClr>
                          </a:fillRef>
                          <a:effectRef idx="0">
                            <a:scrgbClr r="0" g="0" b="0"/>
                          </a:effectRef>
                          <a:fontRef idx="none"/>
                        </wps:style>
                        <wps:bodyPr/>
                      </wps:wsp>
                      <pic:pic xmlns:pic="http://schemas.openxmlformats.org/drawingml/2006/picture">
                        <pic:nvPicPr>
                          <pic:cNvPr id="355" name="Picture 355"/>
                          <pic:cNvPicPr/>
                        </pic:nvPicPr>
                        <pic:blipFill>
                          <a:blip r:embed="rId16"/>
                          <a:stretch>
                            <a:fillRect/>
                          </a:stretch>
                        </pic:blipFill>
                        <pic:spPr>
                          <a:xfrm>
                            <a:off x="1570990" y="3163189"/>
                            <a:ext cx="732790" cy="350520"/>
                          </a:xfrm>
                          <a:prstGeom prst="rect">
                            <a:avLst/>
                          </a:prstGeom>
                        </pic:spPr>
                      </pic:pic>
                      <wps:wsp>
                        <wps:cNvPr id="356" name="Rectangle 356"/>
                        <wps:cNvSpPr/>
                        <wps:spPr>
                          <a:xfrm>
                            <a:off x="1750441" y="3208528"/>
                            <a:ext cx="499974" cy="172044"/>
                          </a:xfrm>
                          <a:prstGeom prst="rect">
                            <a:avLst/>
                          </a:prstGeom>
                          <a:ln>
                            <a:noFill/>
                          </a:ln>
                        </wps:spPr>
                        <wps:txbx>
                          <w:txbxContent>
                            <w:p w14:paraId="4318D507" w14:textId="77777777" w:rsidR="002E58A3" w:rsidRDefault="005F393C">
                              <w:r>
                                <w:rPr>
                                  <w:sz w:val="20"/>
                                </w:rPr>
                                <w:t>Sunday</w:t>
                              </w:r>
                            </w:p>
                          </w:txbxContent>
                        </wps:txbx>
                        <wps:bodyPr horzOverflow="overflow" vert="horz" lIns="0" tIns="0" rIns="0" bIns="0" rtlCol="0">
                          <a:noAutofit/>
                        </wps:bodyPr>
                      </wps:wsp>
                      <wps:wsp>
                        <wps:cNvPr id="357" name="Rectangle 357"/>
                        <wps:cNvSpPr/>
                        <wps:spPr>
                          <a:xfrm>
                            <a:off x="2125345" y="3208528"/>
                            <a:ext cx="38174" cy="172044"/>
                          </a:xfrm>
                          <a:prstGeom prst="rect">
                            <a:avLst/>
                          </a:prstGeom>
                          <a:ln>
                            <a:noFill/>
                          </a:ln>
                        </wps:spPr>
                        <wps:txbx>
                          <w:txbxContent>
                            <w:p w14:paraId="6B20EDE5" w14:textId="77777777" w:rsidR="002E58A3" w:rsidRDefault="005F393C">
                              <w:r>
                                <w:rPr>
                                  <w:sz w:val="20"/>
                                </w:rPr>
                                <w:t xml:space="preserve"> </w:t>
                              </w:r>
                            </w:p>
                          </w:txbxContent>
                        </wps:txbx>
                        <wps:bodyPr horzOverflow="overflow" vert="horz" lIns="0" tIns="0" rIns="0" bIns="0" rtlCol="0">
                          <a:noAutofit/>
                        </wps:bodyPr>
                      </wps:wsp>
                      <wps:wsp>
                        <wps:cNvPr id="358" name="Rectangle 358"/>
                        <wps:cNvSpPr/>
                        <wps:spPr>
                          <a:xfrm>
                            <a:off x="1766951" y="3364865"/>
                            <a:ext cx="455550" cy="172044"/>
                          </a:xfrm>
                          <a:prstGeom prst="rect">
                            <a:avLst/>
                          </a:prstGeom>
                          <a:ln>
                            <a:noFill/>
                          </a:ln>
                        </wps:spPr>
                        <wps:txbx>
                          <w:txbxContent>
                            <w:p w14:paraId="3FACBBDF" w14:textId="77777777" w:rsidR="002E58A3" w:rsidRDefault="005F393C">
                              <w:r>
                                <w:rPr>
                                  <w:sz w:val="20"/>
                                </w:rPr>
                                <w:t>School</w:t>
                              </w:r>
                            </w:p>
                          </w:txbxContent>
                        </wps:txbx>
                        <wps:bodyPr horzOverflow="overflow" vert="horz" lIns="0" tIns="0" rIns="0" bIns="0" rtlCol="0">
                          <a:noAutofit/>
                        </wps:bodyPr>
                      </wps:wsp>
                      <wps:wsp>
                        <wps:cNvPr id="359" name="Rectangle 359"/>
                        <wps:cNvSpPr/>
                        <wps:spPr>
                          <a:xfrm>
                            <a:off x="2108835" y="3355340"/>
                            <a:ext cx="41991" cy="189248"/>
                          </a:xfrm>
                          <a:prstGeom prst="rect">
                            <a:avLst/>
                          </a:prstGeom>
                          <a:ln>
                            <a:noFill/>
                          </a:ln>
                        </wps:spPr>
                        <wps:txbx>
                          <w:txbxContent>
                            <w:p w14:paraId="60ED78F2" w14:textId="77777777" w:rsidR="002E58A3" w:rsidRDefault="005F393C">
                              <w:r>
                                <w:t xml:space="preserve"> </w:t>
                              </w:r>
                            </w:p>
                          </w:txbxContent>
                        </wps:txbx>
                        <wps:bodyPr horzOverflow="overflow" vert="horz" lIns="0" tIns="0" rIns="0" bIns="0" rtlCol="0">
                          <a:noAutofit/>
                        </wps:bodyPr>
                      </wps:wsp>
                      <wps:wsp>
                        <wps:cNvPr id="11298" name="Shape 11298"/>
                        <wps:cNvSpPr/>
                        <wps:spPr>
                          <a:xfrm>
                            <a:off x="2409190" y="3113392"/>
                            <a:ext cx="765810" cy="448704"/>
                          </a:xfrm>
                          <a:custGeom>
                            <a:avLst/>
                            <a:gdLst/>
                            <a:ahLst/>
                            <a:cxnLst/>
                            <a:rect l="0" t="0" r="0" b="0"/>
                            <a:pathLst>
                              <a:path w="765810" h="448704">
                                <a:moveTo>
                                  <a:pt x="0" y="0"/>
                                </a:moveTo>
                                <a:lnTo>
                                  <a:pt x="765810" y="0"/>
                                </a:lnTo>
                                <a:lnTo>
                                  <a:pt x="765810" y="448704"/>
                                </a:lnTo>
                                <a:lnTo>
                                  <a:pt x="0" y="448704"/>
                                </a:lnTo>
                                <a:lnTo>
                                  <a:pt x="0" y="0"/>
                                </a:lnTo>
                              </a:path>
                            </a:pathLst>
                          </a:custGeom>
                          <a:ln w="0" cap="flat">
                            <a:miter lim="127000"/>
                          </a:ln>
                        </wps:spPr>
                        <wps:style>
                          <a:lnRef idx="0">
                            <a:srgbClr val="000000">
                              <a:alpha val="0"/>
                            </a:srgbClr>
                          </a:lnRef>
                          <a:fillRef idx="1">
                            <a:srgbClr val="FFC000"/>
                          </a:fillRef>
                          <a:effectRef idx="0">
                            <a:scrgbClr r="0" g="0" b="0"/>
                          </a:effectRef>
                          <a:fontRef idx="none"/>
                        </wps:style>
                        <wps:bodyPr/>
                      </wps:wsp>
                      <pic:pic xmlns:pic="http://schemas.openxmlformats.org/drawingml/2006/picture">
                        <pic:nvPicPr>
                          <pic:cNvPr id="362" name="Picture 362"/>
                          <pic:cNvPicPr/>
                        </pic:nvPicPr>
                        <pic:blipFill>
                          <a:blip r:embed="rId17"/>
                          <a:stretch>
                            <a:fillRect/>
                          </a:stretch>
                        </pic:blipFill>
                        <pic:spPr>
                          <a:xfrm>
                            <a:off x="2409190" y="3159379"/>
                            <a:ext cx="765810" cy="358140"/>
                          </a:xfrm>
                          <a:prstGeom prst="rect">
                            <a:avLst/>
                          </a:prstGeom>
                        </pic:spPr>
                      </pic:pic>
                      <wps:wsp>
                        <wps:cNvPr id="363" name="Rectangle 363"/>
                        <wps:cNvSpPr/>
                        <wps:spPr>
                          <a:xfrm>
                            <a:off x="2540635" y="3195193"/>
                            <a:ext cx="712175" cy="189248"/>
                          </a:xfrm>
                          <a:prstGeom prst="rect">
                            <a:avLst/>
                          </a:prstGeom>
                          <a:ln>
                            <a:noFill/>
                          </a:ln>
                        </wps:spPr>
                        <wps:txbx>
                          <w:txbxContent>
                            <w:p w14:paraId="3D377DCF" w14:textId="77777777" w:rsidR="002E58A3" w:rsidRDefault="005F393C">
                              <w:r>
                                <w:rPr>
                                  <w:color w:val="FFFFFF"/>
                                </w:rPr>
                                <w:t xml:space="preserve">Burmese </w:t>
                              </w:r>
                            </w:p>
                          </w:txbxContent>
                        </wps:txbx>
                        <wps:bodyPr horzOverflow="overflow" vert="horz" lIns="0" tIns="0" rIns="0" bIns="0" rtlCol="0">
                          <a:noAutofit/>
                        </wps:bodyPr>
                      </wps:wsp>
                      <wps:wsp>
                        <wps:cNvPr id="364" name="Rectangle 364"/>
                        <wps:cNvSpPr/>
                        <wps:spPr>
                          <a:xfrm>
                            <a:off x="2604135" y="3368040"/>
                            <a:ext cx="501291" cy="189248"/>
                          </a:xfrm>
                          <a:prstGeom prst="rect">
                            <a:avLst/>
                          </a:prstGeom>
                          <a:ln>
                            <a:noFill/>
                          </a:ln>
                        </wps:spPr>
                        <wps:txbx>
                          <w:txbxContent>
                            <w:p w14:paraId="459F7413" w14:textId="77777777" w:rsidR="002E58A3" w:rsidRDefault="005F393C">
                              <w:r>
                                <w:rPr>
                                  <w:color w:val="FFFFFF"/>
                                </w:rPr>
                                <w:t>School</w:t>
                              </w:r>
                            </w:p>
                          </w:txbxContent>
                        </wps:txbx>
                        <wps:bodyPr horzOverflow="overflow" vert="horz" lIns="0" tIns="0" rIns="0" bIns="0" rtlCol="0">
                          <a:noAutofit/>
                        </wps:bodyPr>
                      </wps:wsp>
                      <wps:wsp>
                        <wps:cNvPr id="365" name="Rectangle 365"/>
                        <wps:cNvSpPr/>
                        <wps:spPr>
                          <a:xfrm>
                            <a:off x="2980055" y="3368040"/>
                            <a:ext cx="41991" cy="189248"/>
                          </a:xfrm>
                          <a:prstGeom prst="rect">
                            <a:avLst/>
                          </a:prstGeom>
                          <a:ln>
                            <a:noFill/>
                          </a:ln>
                        </wps:spPr>
                        <wps:txbx>
                          <w:txbxContent>
                            <w:p w14:paraId="346999D3" w14:textId="77777777" w:rsidR="002E58A3" w:rsidRDefault="005F393C">
                              <w:r>
                                <w:rPr>
                                  <w:color w:val="FFFFFF"/>
                                </w:rPr>
                                <w:t xml:space="preserve"> </w:t>
                              </w:r>
                            </w:p>
                          </w:txbxContent>
                        </wps:txbx>
                        <wps:bodyPr horzOverflow="overflow" vert="horz" lIns="0" tIns="0" rIns="0" bIns="0" rtlCol="0">
                          <a:noAutofit/>
                        </wps:bodyPr>
                      </wps:wsp>
                      <pic:pic xmlns:pic="http://schemas.openxmlformats.org/drawingml/2006/picture">
                        <pic:nvPicPr>
                          <pic:cNvPr id="10954" name="Picture 10954"/>
                          <pic:cNvPicPr/>
                        </pic:nvPicPr>
                        <pic:blipFill>
                          <a:blip r:embed="rId18"/>
                          <a:stretch>
                            <a:fillRect/>
                          </a:stretch>
                        </pic:blipFill>
                        <pic:spPr>
                          <a:xfrm>
                            <a:off x="4043680" y="3112389"/>
                            <a:ext cx="810768" cy="451104"/>
                          </a:xfrm>
                          <a:prstGeom prst="rect">
                            <a:avLst/>
                          </a:prstGeom>
                        </pic:spPr>
                      </pic:pic>
                      <wps:wsp>
                        <wps:cNvPr id="367" name="Shape 367"/>
                        <wps:cNvSpPr/>
                        <wps:spPr>
                          <a:xfrm>
                            <a:off x="4048125" y="3118117"/>
                            <a:ext cx="804545" cy="443979"/>
                          </a:xfrm>
                          <a:custGeom>
                            <a:avLst/>
                            <a:gdLst/>
                            <a:ahLst/>
                            <a:cxnLst/>
                            <a:rect l="0" t="0" r="0" b="0"/>
                            <a:pathLst>
                              <a:path w="804545" h="443979">
                                <a:moveTo>
                                  <a:pt x="0" y="443979"/>
                                </a:moveTo>
                                <a:lnTo>
                                  <a:pt x="804545" y="443979"/>
                                </a:lnTo>
                                <a:lnTo>
                                  <a:pt x="804545" y="0"/>
                                </a:lnTo>
                                <a:lnTo>
                                  <a:pt x="0" y="0"/>
                                </a:lnTo>
                                <a:close/>
                              </a:path>
                            </a:pathLst>
                          </a:custGeom>
                          <a:ln w="6350" cap="flat">
                            <a:miter lim="127000"/>
                          </a:ln>
                        </wps:spPr>
                        <wps:style>
                          <a:lnRef idx="1">
                            <a:srgbClr val="ED7D31"/>
                          </a:lnRef>
                          <a:fillRef idx="0">
                            <a:srgbClr val="000000">
                              <a:alpha val="0"/>
                            </a:srgbClr>
                          </a:fillRef>
                          <a:effectRef idx="0">
                            <a:scrgbClr r="0" g="0" b="0"/>
                          </a:effectRef>
                          <a:fontRef idx="none"/>
                        </wps:style>
                        <wps:bodyPr/>
                      </wps:wsp>
                      <pic:pic xmlns:pic="http://schemas.openxmlformats.org/drawingml/2006/picture">
                        <pic:nvPicPr>
                          <pic:cNvPr id="369" name="Picture 369"/>
                          <pic:cNvPicPr/>
                        </pic:nvPicPr>
                        <pic:blipFill>
                          <a:blip r:embed="rId19"/>
                          <a:stretch>
                            <a:fillRect/>
                          </a:stretch>
                        </pic:blipFill>
                        <pic:spPr>
                          <a:xfrm>
                            <a:off x="4051300" y="3166999"/>
                            <a:ext cx="798830" cy="346710"/>
                          </a:xfrm>
                          <a:prstGeom prst="rect">
                            <a:avLst/>
                          </a:prstGeom>
                        </pic:spPr>
                      </pic:pic>
                      <wps:wsp>
                        <wps:cNvPr id="370" name="Rectangle 370"/>
                        <wps:cNvSpPr/>
                        <wps:spPr>
                          <a:xfrm>
                            <a:off x="4250309" y="3211068"/>
                            <a:ext cx="532573" cy="172044"/>
                          </a:xfrm>
                          <a:prstGeom prst="rect">
                            <a:avLst/>
                          </a:prstGeom>
                          <a:ln>
                            <a:noFill/>
                          </a:ln>
                        </wps:spPr>
                        <wps:txbx>
                          <w:txbxContent>
                            <w:p w14:paraId="55DBE4A1" w14:textId="77777777" w:rsidR="002E58A3" w:rsidRDefault="005F393C">
                              <w:r>
                                <w:rPr>
                                  <w:color w:val="FFFFFF"/>
                                  <w:sz w:val="20"/>
                                </w:rPr>
                                <w:t>Mission</w:t>
                              </w:r>
                            </w:p>
                          </w:txbxContent>
                        </wps:txbx>
                        <wps:bodyPr horzOverflow="overflow" vert="horz" lIns="0" tIns="0" rIns="0" bIns="0" rtlCol="0">
                          <a:noAutofit/>
                        </wps:bodyPr>
                      </wps:wsp>
                      <wps:wsp>
                        <wps:cNvPr id="371" name="Rectangle 371"/>
                        <wps:cNvSpPr/>
                        <wps:spPr>
                          <a:xfrm>
                            <a:off x="4651756" y="3211068"/>
                            <a:ext cx="38174" cy="172044"/>
                          </a:xfrm>
                          <a:prstGeom prst="rect">
                            <a:avLst/>
                          </a:prstGeom>
                          <a:ln>
                            <a:noFill/>
                          </a:ln>
                        </wps:spPr>
                        <wps:txbx>
                          <w:txbxContent>
                            <w:p w14:paraId="520E5925" w14:textId="77777777" w:rsidR="002E58A3" w:rsidRDefault="005F393C">
                              <w:r>
                                <w:rPr>
                                  <w:color w:val="FFFFFF"/>
                                  <w:sz w:val="20"/>
                                </w:rPr>
                                <w:t xml:space="preserve"> </w:t>
                              </w:r>
                            </w:p>
                          </w:txbxContent>
                        </wps:txbx>
                        <wps:bodyPr horzOverflow="overflow" vert="horz" lIns="0" tIns="0" rIns="0" bIns="0" rtlCol="0">
                          <a:noAutofit/>
                        </wps:bodyPr>
                      </wps:wsp>
                      <wps:wsp>
                        <wps:cNvPr id="372" name="Rectangle 372"/>
                        <wps:cNvSpPr/>
                        <wps:spPr>
                          <a:xfrm>
                            <a:off x="4164076" y="3364865"/>
                            <a:ext cx="761108" cy="172044"/>
                          </a:xfrm>
                          <a:prstGeom prst="rect">
                            <a:avLst/>
                          </a:prstGeom>
                          <a:ln>
                            <a:noFill/>
                          </a:ln>
                        </wps:spPr>
                        <wps:txbx>
                          <w:txbxContent>
                            <w:p w14:paraId="1697FB06" w14:textId="77777777" w:rsidR="002E58A3" w:rsidRDefault="005F393C">
                              <w:r>
                                <w:rPr>
                                  <w:color w:val="FFFFFF"/>
                                  <w:sz w:val="20"/>
                                </w:rPr>
                                <w:t>Committee</w:t>
                              </w:r>
                            </w:p>
                          </w:txbxContent>
                        </wps:txbx>
                        <wps:bodyPr horzOverflow="overflow" vert="horz" lIns="0" tIns="0" rIns="0" bIns="0" rtlCol="0">
                          <a:noAutofit/>
                        </wps:bodyPr>
                      </wps:wsp>
                      <wps:wsp>
                        <wps:cNvPr id="373" name="Rectangle 373"/>
                        <wps:cNvSpPr/>
                        <wps:spPr>
                          <a:xfrm>
                            <a:off x="4736719" y="3364865"/>
                            <a:ext cx="38174" cy="172044"/>
                          </a:xfrm>
                          <a:prstGeom prst="rect">
                            <a:avLst/>
                          </a:prstGeom>
                          <a:ln>
                            <a:noFill/>
                          </a:ln>
                        </wps:spPr>
                        <wps:txbx>
                          <w:txbxContent>
                            <w:p w14:paraId="2A1F2A53" w14:textId="77777777" w:rsidR="002E58A3" w:rsidRDefault="005F393C">
                              <w:r>
                                <w:rPr>
                                  <w:color w:val="FFFFFF"/>
                                  <w:sz w:val="20"/>
                                </w:rPr>
                                <w:t xml:space="preserve"> </w:t>
                              </w:r>
                            </w:p>
                          </w:txbxContent>
                        </wps:txbx>
                        <wps:bodyPr horzOverflow="overflow" vert="horz" lIns="0" tIns="0" rIns="0" bIns="0" rtlCol="0">
                          <a:noAutofit/>
                        </wps:bodyPr>
                      </wps:wsp>
                      <pic:pic xmlns:pic="http://schemas.openxmlformats.org/drawingml/2006/picture">
                        <pic:nvPicPr>
                          <pic:cNvPr id="10955" name="Picture 10955"/>
                          <pic:cNvPicPr/>
                        </pic:nvPicPr>
                        <pic:blipFill>
                          <a:blip r:embed="rId20"/>
                          <a:stretch>
                            <a:fillRect/>
                          </a:stretch>
                        </pic:blipFill>
                        <pic:spPr>
                          <a:xfrm>
                            <a:off x="859536" y="3099181"/>
                            <a:ext cx="633984" cy="441961"/>
                          </a:xfrm>
                          <a:prstGeom prst="rect">
                            <a:avLst/>
                          </a:prstGeom>
                        </pic:spPr>
                      </pic:pic>
                      <wps:wsp>
                        <wps:cNvPr id="375" name="Shape 375"/>
                        <wps:cNvSpPr/>
                        <wps:spPr>
                          <a:xfrm>
                            <a:off x="864870" y="3103842"/>
                            <a:ext cx="629285" cy="438696"/>
                          </a:xfrm>
                          <a:custGeom>
                            <a:avLst/>
                            <a:gdLst/>
                            <a:ahLst/>
                            <a:cxnLst/>
                            <a:rect l="0" t="0" r="0" b="0"/>
                            <a:pathLst>
                              <a:path w="629285" h="438696">
                                <a:moveTo>
                                  <a:pt x="0" y="438696"/>
                                </a:moveTo>
                                <a:lnTo>
                                  <a:pt x="629285" y="438696"/>
                                </a:lnTo>
                                <a:lnTo>
                                  <a:pt x="629285" y="0"/>
                                </a:lnTo>
                                <a:lnTo>
                                  <a:pt x="0" y="0"/>
                                </a:lnTo>
                                <a:close/>
                              </a:path>
                            </a:pathLst>
                          </a:custGeom>
                          <a:ln w="6350" cap="flat">
                            <a:miter lim="127000"/>
                          </a:ln>
                        </wps:spPr>
                        <wps:style>
                          <a:lnRef idx="1">
                            <a:srgbClr val="4472C4"/>
                          </a:lnRef>
                          <a:fillRef idx="0">
                            <a:srgbClr val="000000">
                              <a:alpha val="0"/>
                            </a:srgbClr>
                          </a:fillRef>
                          <a:effectRef idx="0">
                            <a:scrgbClr r="0" g="0" b="0"/>
                          </a:effectRef>
                          <a:fontRef idx="none"/>
                        </wps:style>
                        <wps:bodyPr/>
                      </wps:wsp>
                      <pic:pic xmlns:pic="http://schemas.openxmlformats.org/drawingml/2006/picture">
                        <pic:nvPicPr>
                          <pic:cNvPr id="377" name="Picture 377"/>
                          <pic:cNvPicPr/>
                        </pic:nvPicPr>
                        <pic:blipFill>
                          <a:blip r:embed="rId21"/>
                          <a:stretch>
                            <a:fillRect/>
                          </a:stretch>
                        </pic:blipFill>
                        <pic:spPr>
                          <a:xfrm>
                            <a:off x="868680" y="3153029"/>
                            <a:ext cx="622300" cy="341630"/>
                          </a:xfrm>
                          <a:prstGeom prst="rect">
                            <a:avLst/>
                          </a:prstGeom>
                        </pic:spPr>
                      </pic:pic>
                      <wps:wsp>
                        <wps:cNvPr id="378" name="Rectangle 378"/>
                        <wps:cNvSpPr/>
                        <wps:spPr>
                          <a:xfrm>
                            <a:off x="1031494" y="3194558"/>
                            <a:ext cx="394067" cy="172044"/>
                          </a:xfrm>
                          <a:prstGeom prst="rect">
                            <a:avLst/>
                          </a:prstGeom>
                          <a:ln>
                            <a:noFill/>
                          </a:ln>
                        </wps:spPr>
                        <wps:txbx>
                          <w:txbxContent>
                            <w:p w14:paraId="1EACA135" w14:textId="77777777" w:rsidR="002E58A3" w:rsidRDefault="005F393C">
                              <w:r>
                                <w:rPr>
                                  <w:sz w:val="20"/>
                                </w:rPr>
                                <w:t>Youth</w:t>
                              </w:r>
                            </w:p>
                          </w:txbxContent>
                        </wps:txbx>
                        <wps:bodyPr horzOverflow="overflow" vert="horz" lIns="0" tIns="0" rIns="0" bIns="0" rtlCol="0">
                          <a:noAutofit/>
                        </wps:bodyPr>
                      </wps:wsp>
                      <wps:wsp>
                        <wps:cNvPr id="379" name="Rectangle 379"/>
                        <wps:cNvSpPr/>
                        <wps:spPr>
                          <a:xfrm>
                            <a:off x="1327531" y="3194558"/>
                            <a:ext cx="38174" cy="172044"/>
                          </a:xfrm>
                          <a:prstGeom prst="rect">
                            <a:avLst/>
                          </a:prstGeom>
                          <a:ln>
                            <a:noFill/>
                          </a:ln>
                        </wps:spPr>
                        <wps:txbx>
                          <w:txbxContent>
                            <w:p w14:paraId="2A92C728" w14:textId="77777777" w:rsidR="002E58A3" w:rsidRDefault="005F393C">
                              <w:r>
                                <w:rPr>
                                  <w:sz w:val="20"/>
                                </w:rPr>
                                <w:t xml:space="preserve"> </w:t>
                              </w:r>
                            </w:p>
                          </w:txbxContent>
                        </wps:txbx>
                        <wps:bodyPr horzOverflow="overflow" vert="horz" lIns="0" tIns="0" rIns="0" bIns="0" rtlCol="0">
                          <a:noAutofit/>
                        </wps:bodyPr>
                      </wps:wsp>
                      <wps:wsp>
                        <wps:cNvPr id="380" name="Rectangle 380"/>
                        <wps:cNvSpPr/>
                        <wps:spPr>
                          <a:xfrm>
                            <a:off x="966851" y="3348355"/>
                            <a:ext cx="567369" cy="172044"/>
                          </a:xfrm>
                          <a:prstGeom prst="rect">
                            <a:avLst/>
                          </a:prstGeom>
                          <a:ln>
                            <a:noFill/>
                          </a:ln>
                        </wps:spPr>
                        <wps:txbx>
                          <w:txbxContent>
                            <w:p w14:paraId="7F1E9156" w14:textId="77777777" w:rsidR="002E58A3" w:rsidRDefault="005F393C">
                              <w:r>
                                <w:rPr>
                                  <w:sz w:val="20"/>
                                </w:rPr>
                                <w:t>Ministry</w:t>
                              </w:r>
                            </w:p>
                          </w:txbxContent>
                        </wps:txbx>
                        <wps:bodyPr horzOverflow="overflow" vert="horz" lIns="0" tIns="0" rIns="0" bIns="0" rtlCol="0">
                          <a:noAutofit/>
                        </wps:bodyPr>
                      </wps:wsp>
                      <wps:wsp>
                        <wps:cNvPr id="381" name="Rectangle 381"/>
                        <wps:cNvSpPr/>
                        <wps:spPr>
                          <a:xfrm>
                            <a:off x="1393571" y="3348355"/>
                            <a:ext cx="38174" cy="172044"/>
                          </a:xfrm>
                          <a:prstGeom prst="rect">
                            <a:avLst/>
                          </a:prstGeom>
                          <a:ln>
                            <a:noFill/>
                          </a:ln>
                        </wps:spPr>
                        <wps:txbx>
                          <w:txbxContent>
                            <w:p w14:paraId="5AC2B178" w14:textId="77777777" w:rsidR="002E58A3" w:rsidRDefault="005F393C">
                              <w:r>
                                <w:rPr>
                                  <w:sz w:val="20"/>
                                </w:rPr>
                                <w:t xml:space="preserve"> </w:t>
                              </w:r>
                            </w:p>
                          </w:txbxContent>
                        </wps:txbx>
                        <wps:bodyPr horzOverflow="overflow" vert="horz" lIns="0" tIns="0" rIns="0" bIns="0" rtlCol="0">
                          <a:noAutofit/>
                        </wps:bodyPr>
                      </wps:wsp>
                      <pic:pic xmlns:pic="http://schemas.openxmlformats.org/drawingml/2006/picture">
                        <pic:nvPicPr>
                          <pic:cNvPr id="383" name="Picture 383"/>
                          <pic:cNvPicPr/>
                        </pic:nvPicPr>
                        <pic:blipFill>
                          <a:blip r:embed="rId22"/>
                          <a:stretch>
                            <a:fillRect/>
                          </a:stretch>
                        </pic:blipFill>
                        <pic:spPr>
                          <a:xfrm>
                            <a:off x="3171190" y="3070479"/>
                            <a:ext cx="890854" cy="550418"/>
                          </a:xfrm>
                          <a:prstGeom prst="rect">
                            <a:avLst/>
                          </a:prstGeom>
                        </pic:spPr>
                      </pic:pic>
                      <pic:pic xmlns:pic="http://schemas.openxmlformats.org/drawingml/2006/picture">
                        <pic:nvPicPr>
                          <pic:cNvPr id="385" name="Picture 385"/>
                          <pic:cNvPicPr/>
                        </pic:nvPicPr>
                        <pic:blipFill>
                          <a:blip r:embed="rId23"/>
                          <a:stretch>
                            <a:fillRect/>
                          </a:stretch>
                        </pic:blipFill>
                        <pic:spPr>
                          <a:xfrm>
                            <a:off x="3171190" y="3116173"/>
                            <a:ext cx="890854" cy="459257"/>
                          </a:xfrm>
                          <a:prstGeom prst="rect">
                            <a:avLst/>
                          </a:prstGeom>
                        </pic:spPr>
                      </pic:pic>
                      <pic:pic xmlns:pic="http://schemas.openxmlformats.org/drawingml/2006/picture">
                        <pic:nvPicPr>
                          <pic:cNvPr id="10956" name="Picture 10956"/>
                          <pic:cNvPicPr/>
                        </pic:nvPicPr>
                        <pic:blipFill>
                          <a:blip r:embed="rId24"/>
                          <a:stretch>
                            <a:fillRect/>
                          </a:stretch>
                        </pic:blipFill>
                        <pic:spPr>
                          <a:xfrm>
                            <a:off x="3224784" y="3103245"/>
                            <a:ext cx="789432" cy="451104"/>
                          </a:xfrm>
                          <a:prstGeom prst="rect">
                            <a:avLst/>
                          </a:prstGeom>
                        </pic:spPr>
                      </pic:pic>
                      <pic:pic xmlns:pic="http://schemas.openxmlformats.org/drawingml/2006/picture">
                        <pic:nvPicPr>
                          <pic:cNvPr id="388" name="Picture 388"/>
                          <pic:cNvPicPr/>
                        </pic:nvPicPr>
                        <pic:blipFill>
                          <a:blip r:embed="rId25"/>
                          <a:stretch>
                            <a:fillRect/>
                          </a:stretch>
                        </pic:blipFill>
                        <pic:spPr>
                          <a:xfrm>
                            <a:off x="3229610" y="3155569"/>
                            <a:ext cx="783590" cy="351790"/>
                          </a:xfrm>
                          <a:prstGeom prst="rect">
                            <a:avLst/>
                          </a:prstGeom>
                        </pic:spPr>
                      </pic:pic>
                      <wps:wsp>
                        <wps:cNvPr id="389" name="Rectangle 389"/>
                        <wps:cNvSpPr/>
                        <wps:spPr>
                          <a:xfrm>
                            <a:off x="3466465" y="3202178"/>
                            <a:ext cx="410789" cy="172044"/>
                          </a:xfrm>
                          <a:prstGeom prst="rect">
                            <a:avLst/>
                          </a:prstGeom>
                          <a:ln>
                            <a:noFill/>
                          </a:ln>
                        </wps:spPr>
                        <wps:txbx>
                          <w:txbxContent>
                            <w:p w14:paraId="1A0550A4" w14:textId="77777777" w:rsidR="002E58A3" w:rsidRDefault="005F393C">
                              <w:r>
                                <w:rPr>
                                  <w:color w:val="FFFFFF"/>
                                  <w:sz w:val="20"/>
                                </w:rPr>
                                <w:t>Music</w:t>
                              </w:r>
                            </w:p>
                          </w:txbxContent>
                        </wps:txbx>
                        <wps:bodyPr horzOverflow="overflow" vert="horz" lIns="0" tIns="0" rIns="0" bIns="0" rtlCol="0">
                          <a:noAutofit/>
                        </wps:bodyPr>
                      </wps:wsp>
                      <wps:wsp>
                        <wps:cNvPr id="390" name="Rectangle 390"/>
                        <wps:cNvSpPr/>
                        <wps:spPr>
                          <a:xfrm>
                            <a:off x="3775075" y="3202178"/>
                            <a:ext cx="38174" cy="172044"/>
                          </a:xfrm>
                          <a:prstGeom prst="rect">
                            <a:avLst/>
                          </a:prstGeom>
                          <a:ln>
                            <a:noFill/>
                          </a:ln>
                        </wps:spPr>
                        <wps:txbx>
                          <w:txbxContent>
                            <w:p w14:paraId="0DDA9DAC" w14:textId="77777777" w:rsidR="002E58A3" w:rsidRDefault="005F393C">
                              <w:r>
                                <w:rPr>
                                  <w:color w:val="FFFFFF"/>
                                  <w:sz w:val="20"/>
                                </w:rPr>
                                <w:t xml:space="preserve"> </w:t>
                              </w:r>
                            </w:p>
                          </w:txbxContent>
                        </wps:txbx>
                        <wps:bodyPr horzOverflow="overflow" vert="horz" lIns="0" tIns="0" rIns="0" bIns="0" rtlCol="0">
                          <a:noAutofit/>
                        </wps:bodyPr>
                      </wps:wsp>
                      <wps:wsp>
                        <wps:cNvPr id="391" name="Rectangle 391"/>
                        <wps:cNvSpPr/>
                        <wps:spPr>
                          <a:xfrm>
                            <a:off x="3334385" y="3355974"/>
                            <a:ext cx="761108" cy="172044"/>
                          </a:xfrm>
                          <a:prstGeom prst="rect">
                            <a:avLst/>
                          </a:prstGeom>
                          <a:ln>
                            <a:noFill/>
                          </a:ln>
                        </wps:spPr>
                        <wps:txbx>
                          <w:txbxContent>
                            <w:p w14:paraId="15E3FDBC" w14:textId="77777777" w:rsidR="002E58A3" w:rsidRDefault="005F393C">
                              <w:r>
                                <w:rPr>
                                  <w:color w:val="FFFFFF"/>
                                  <w:sz w:val="20"/>
                                </w:rPr>
                                <w:t>Committee</w:t>
                              </w:r>
                            </w:p>
                          </w:txbxContent>
                        </wps:txbx>
                        <wps:bodyPr horzOverflow="overflow" vert="horz" lIns="0" tIns="0" rIns="0" bIns="0" rtlCol="0">
                          <a:noAutofit/>
                        </wps:bodyPr>
                      </wps:wsp>
                      <wps:wsp>
                        <wps:cNvPr id="392" name="Rectangle 392"/>
                        <wps:cNvSpPr/>
                        <wps:spPr>
                          <a:xfrm>
                            <a:off x="3907409" y="3355974"/>
                            <a:ext cx="38174" cy="172044"/>
                          </a:xfrm>
                          <a:prstGeom prst="rect">
                            <a:avLst/>
                          </a:prstGeom>
                          <a:ln>
                            <a:noFill/>
                          </a:ln>
                        </wps:spPr>
                        <wps:txbx>
                          <w:txbxContent>
                            <w:p w14:paraId="4FEAD9F6" w14:textId="77777777" w:rsidR="002E58A3" w:rsidRDefault="005F393C">
                              <w:r>
                                <w:rPr>
                                  <w:color w:val="FFFFFF"/>
                                  <w:sz w:val="20"/>
                                </w:rPr>
                                <w:t xml:space="preserve"> </w:t>
                              </w:r>
                            </w:p>
                          </w:txbxContent>
                        </wps:txbx>
                        <wps:bodyPr horzOverflow="overflow" vert="horz" lIns="0" tIns="0" rIns="0" bIns="0" rtlCol="0">
                          <a:noAutofit/>
                        </wps:bodyPr>
                      </wps:wsp>
                      <wps:wsp>
                        <wps:cNvPr id="11299" name="Shape 11299"/>
                        <wps:cNvSpPr/>
                        <wps:spPr>
                          <a:xfrm>
                            <a:off x="4907661" y="3113430"/>
                            <a:ext cx="755904" cy="470510"/>
                          </a:xfrm>
                          <a:custGeom>
                            <a:avLst/>
                            <a:gdLst/>
                            <a:ahLst/>
                            <a:cxnLst/>
                            <a:rect l="0" t="0" r="0" b="0"/>
                            <a:pathLst>
                              <a:path w="755904" h="470510">
                                <a:moveTo>
                                  <a:pt x="0" y="0"/>
                                </a:moveTo>
                                <a:lnTo>
                                  <a:pt x="755904" y="0"/>
                                </a:lnTo>
                                <a:lnTo>
                                  <a:pt x="755904" y="470510"/>
                                </a:lnTo>
                                <a:lnTo>
                                  <a:pt x="0" y="47051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394" name="Shape 394"/>
                        <wps:cNvSpPr/>
                        <wps:spPr>
                          <a:xfrm>
                            <a:off x="4907661" y="3113430"/>
                            <a:ext cx="755904" cy="470510"/>
                          </a:xfrm>
                          <a:custGeom>
                            <a:avLst/>
                            <a:gdLst/>
                            <a:ahLst/>
                            <a:cxnLst/>
                            <a:rect l="0" t="0" r="0" b="0"/>
                            <a:pathLst>
                              <a:path w="755904" h="470510">
                                <a:moveTo>
                                  <a:pt x="0" y="470510"/>
                                </a:moveTo>
                                <a:lnTo>
                                  <a:pt x="755904" y="470510"/>
                                </a:lnTo>
                                <a:lnTo>
                                  <a:pt x="755904" y="0"/>
                                </a:lnTo>
                                <a:lnTo>
                                  <a:pt x="0" y="0"/>
                                </a:lnTo>
                                <a:close/>
                              </a:path>
                            </a:pathLst>
                          </a:custGeom>
                          <a:ln w="1905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396" name="Picture 396"/>
                          <pic:cNvPicPr/>
                        </pic:nvPicPr>
                        <pic:blipFill>
                          <a:blip r:embed="rId26"/>
                          <a:stretch>
                            <a:fillRect/>
                          </a:stretch>
                        </pic:blipFill>
                        <pic:spPr>
                          <a:xfrm>
                            <a:off x="4917440" y="3169539"/>
                            <a:ext cx="736600" cy="359410"/>
                          </a:xfrm>
                          <a:prstGeom prst="rect">
                            <a:avLst/>
                          </a:prstGeom>
                        </pic:spPr>
                      </pic:pic>
                      <wps:wsp>
                        <wps:cNvPr id="397" name="Rectangle 397"/>
                        <wps:cNvSpPr/>
                        <wps:spPr>
                          <a:xfrm>
                            <a:off x="5078476" y="3195828"/>
                            <a:ext cx="555376" cy="172044"/>
                          </a:xfrm>
                          <a:prstGeom prst="rect">
                            <a:avLst/>
                          </a:prstGeom>
                          <a:ln>
                            <a:noFill/>
                          </a:ln>
                        </wps:spPr>
                        <wps:txbx>
                          <w:txbxContent>
                            <w:p w14:paraId="67BF09B7" w14:textId="77777777" w:rsidR="002E58A3" w:rsidRDefault="005F393C">
                              <w:r>
                                <w:rPr>
                                  <w:color w:val="FFFFFF"/>
                                  <w:sz w:val="20"/>
                                </w:rPr>
                                <w:t>Building</w:t>
                              </w:r>
                            </w:p>
                          </w:txbxContent>
                        </wps:txbx>
                        <wps:bodyPr horzOverflow="overflow" vert="horz" lIns="0" tIns="0" rIns="0" bIns="0" rtlCol="0">
                          <a:noAutofit/>
                        </wps:bodyPr>
                      </wps:wsp>
                      <wps:wsp>
                        <wps:cNvPr id="398" name="Rectangle 398"/>
                        <wps:cNvSpPr/>
                        <wps:spPr>
                          <a:xfrm>
                            <a:off x="5495036" y="3195828"/>
                            <a:ext cx="38174" cy="172044"/>
                          </a:xfrm>
                          <a:prstGeom prst="rect">
                            <a:avLst/>
                          </a:prstGeom>
                          <a:ln>
                            <a:noFill/>
                          </a:ln>
                        </wps:spPr>
                        <wps:txbx>
                          <w:txbxContent>
                            <w:p w14:paraId="2AE981A2" w14:textId="77777777" w:rsidR="002E58A3" w:rsidRDefault="005F393C">
                              <w:r>
                                <w:rPr>
                                  <w:color w:val="FFFFFF"/>
                                  <w:sz w:val="20"/>
                                </w:rPr>
                                <w:t xml:space="preserve"> </w:t>
                              </w:r>
                            </w:p>
                          </w:txbxContent>
                        </wps:txbx>
                        <wps:bodyPr horzOverflow="overflow" vert="horz" lIns="0" tIns="0" rIns="0" bIns="0" rtlCol="0">
                          <a:noAutofit/>
                        </wps:bodyPr>
                      </wps:wsp>
                      <wps:wsp>
                        <wps:cNvPr id="399" name="Rectangle 399"/>
                        <wps:cNvSpPr/>
                        <wps:spPr>
                          <a:xfrm>
                            <a:off x="5031359" y="3350768"/>
                            <a:ext cx="676991" cy="172044"/>
                          </a:xfrm>
                          <a:prstGeom prst="rect">
                            <a:avLst/>
                          </a:prstGeom>
                          <a:ln>
                            <a:noFill/>
                          </a:ln>
                        </wps:spPr>
                        <wps:txbx>
                          <w:txbxContent>
                            <w:p w14:paraId="4B4E2B22" w14:textId="77777777" w:rsidR="002E58A3" w:rsidRDefault="005F393C">
                              <w:proofErr w:type="spellStart"/>
                              <w:r>
                                <w:rPr>
                                  <w:color w:val="FFFFFF"/>
                                  <w:sz w:val="20"/>
                                </w:rPr>
                                <w:t>Committe</w:t>
                              </w:r>
                              <w:proofErr w:type="spellEnd"/>
                            </w:p>
                          </w:txbxContent>
                        </wps:txbx>
                        <wps:bodyPr horzOverflow="overflow" vert="horz" lIns="0" tIns="0" rIns="0" bIns="0" rtlCol="0">
                          <a:noAutofit/>
                        </wps:bodyPr>
                      </wps:wsp>
                      <wps:wsp>
                        <wps:cNvPr id="400" name="Rectangle 400"/>
                        <wps:cNvSpPr/>
                        <wps:spPr>
                          <a:xfrm>
                            <a:off x="5254879" y="3505708"/>
                            <a:ext cx="84117" cy="172044"/>
                          </a:xfrm>
                          <a:prstGeom prst="rect">
                            <a:avLst/>
                          </a:prstGeom>
                          <a:ln>
                            <a:noFill/>
                          </a:ln>
                        </wps:spPr>
                        <wps:txbx>
                          <w:txbxContent>
                            <w:p w14:paraId="05AF55F6" w14:textId="77777777" w:rsidR="002E58A3" w:rsidRDefault="005F393C">
                              <w:r>
                                <w:rPr>
                                  <w:color w:val="FFFFFF"/>
                                  <w:sz w:val="20"/>
                                </w:rPr>
                                <w:t>e</w:t>
                              </w:r>
                            </w:p>
                          </w:txbxContent>
                        </wps:txbx>
                        <wps:bodyPr horzOverflow="overflow" vert="horz" lIns="0" tIns="0" rIns="0" bIns="0" rtlCol="0">
                          <a:noAutofit/>
                        </wps:bodyPr>
                      </wps:wsp>
                      <wps:wsp>
                        <wps:cNvPr id="401" name="Rectangle 401"/>
                        <wps:cNvSpPr/>
                        <wps:spPr>
                          <a:xfrm>
                            <a:off x="5318379" y="3505708"/>
                            <a:ext cx="38174" cy="172044"/>
                          </a:xfrm>
                          <a:prstGeom prst="rect">
                            <a:avLst/>
                          </a:prstGeom>
                          <a:ln>
                            <a:noFill/>
                          </a:ln>
                        </wps:spPr>
                        <wps:txbx>
                          <w:txbxContent>
                            <w:p w14:paraId="286F9A5F" w14:textId="77777777" w:rsidR="002E58A3" w:rsidRDefault="005F393C">
                              <w:r>
                                <w:rPr>
                                  <w:color w:val="FFFFFF"/>
                                  <w:sz w:val="20"/>
                                </w:rPr>
                                <w:t xml:space="preserve"> </w:t>
                              </w:r>
                            </w:p>
                          </w:txbxContent>
                        </wps:txbx>
                        <wps:bodyPr horzOverflow="overflow" vert="horz" lIns="0" tIns="0" rIns="0" bIns="0" rtlCol="0">
                          <a:noAutofit/>
                        </wps:bodyPr>
                      </wps:wsp>
                      <wps:wsp>
                        <wps:cNvPr id="402" name="Shape 402"/>
                        <wps:cNvSpPr/>
                        <wps:spPr>
                          <a:xfrm>
                            <a:off x="418287" y="2483993"/>
                            <a:ext cx="76162" cy="602488"/>
                          </a:xfrm>
                          <a:custGeom>
                            <a:avLst/>
                            <a:gdLst/>
                            <a:ahLst/>
                            <a:cxnLst/>
                            <a:rect l="0" t="0" r="0" b="0"/>
                            <a:pathLst>
                              <a:path w="76162" h="602488">
                                <a:moveTo>
                                  <a:pt x="51105" y="0"/>
                                </a:moveTo>
                                <a:lnTo>
                                  <a:pt x="57442" y="254"/>
                                </a:lnTo>
                                <a:lnTo>
                                  <a:pt x="41258" y="526452"/>
                                </a:lnTo>
                                <a:lnTo>
                                  <a:pt x="76162" y="527558"/>
                                </a:lnTo>
                                <a:lnTo>
                                  <a:pt x="35738" y="602488"/>
                                </a:lnTo>
                                <a:lnTo>
                                  <a:pt x="0" y="525145"/>
                                </a:lnTo>
                                <a:lnTo>
                                  <a:pt x="34911" y="526251"/>
                                </a:lnTo>
                                <a:lnTo>
                                  <a:pt x="5110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3" name="Shape 403"/>
                        <wps:cNvSpPr/>
                        <wps:spPr>
                          <a:xfrm>
                            <a:off x="1210818" y="2483993"/>
                            <a:ext cx="76073" cy="602488"/>
                          </a:xfrm>
                          <a:custGeom>
                            <a:avLst/>
                            <a:gdLst/>
                            <a:ahLst/>
                            <a:cxnLst/>
                            <a:rect l="0" t="0" r="0" b="0"/>
                            <a:pathLst>
                              <a:path w="76073" h="602488">
                                <a:moveTo>
                                  <a:pt x="51054" y="0"/>
                                </a:moveTo>
                                <a:lnTo>
                                  <a:pt x="57404" y="254"/>
                                </a:lnTo>
                                <a:lnTo>
                                  <a:pt x="41158" y="526450"/>
                                </a:lnTo>
                                <a:lnTo>
                                  <a:pt x="76073" y="527558"/>
                                </a:lnTo>
                                <a:lnTo>
                                  <a:pt x="35687" y="602488"/>
                                </a:lnTo>
                                <a:lnTo>
                                  <a:pt x="0" y="525145"/>
                                </a:lnTo>
                                <a:lnTo>
                                  <a:pt x="34810" y="526249"/>
                                </a:lnTo>
                                <a:lnTo>
                                  <a:pt x="510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4" name="Shape 404"/>
                        <wps:cNvSpPr/>
                        <wps:spPr>
                          <a:xfrm>
                            <a:off x="2003298" y="2489073"/>
                            <a:ext cx="76073" cy="602488"/>
                          </a:xfrm>
                          <a:custGeom>
                            <a:avLst/>
                            <a:gdLst/>
                            <a:ahLst/>
                            <a:cxnLst/>
                            <a:rect l="0" t="0" r="0" b="0"/>
                            <a:pathLst>
                              <a:path w="76073" h="602488">
                                <a:moveTo>
                                  <a:pt x="51054" y="0"/>
                                </a:moveTo>
                                <a:lnTo>
                                  <a:pt x="57404" y="254"/>
                                </a:lnTo>
                                <a:lnTo>
                                  <a:pt x="41158" y="526450"/>
                                </a:lnTo>
                                <a:lnTo>
                                  <a:pt x="76073" y="527558"/>
                                </a:lnTo>
                                <a:lnTo>
                                  <a:pt x="35687" y="602488"/>
                                </a:lnTo>
                                <a:lnTo>
                                  <a:pt x="0" y="525145"/>
                                </a:lnTo>
                                <a:lnTo>
                                  <a:pt x="34810" y="526249"/>
                                </a:lnTo>
                                <a:lnTo>
                                  <a:pt x="510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 name="Shape 405"/>
                        <wps:cNvSpPr/>
                        <wps:spPr>
                          <a:xfrm>
                            <a:off x="2851658" y="2494153"/>
                            <a:ext cx="76073" cy="602488"/>
                          </a:xfrm>
                          <a:custGeom>
                            <a:avLst/>
                            <a:gdLst/>
                            <a:ahLst/>
                            <a:cxnLst/>
                            <a:rect l="0" t="0" r="0" b="0"/>
                            <a:pathLst>
                              <a:path w="76073" h="602488">
                                <a:moveTo>
                                  <a:pt x="51054" y="0"/>
                                </a:moveTo>
                                <a:lnTo>
                                  <a:pt x="57404" y="254"/>
                                </a:lnTo>
                                <a:lnTo>
                                  <a:pt x="41158" y="526450"/>
                                </a:lnTo>
                                <a:lnTo>
                                  <a:pt x="76073" y="527558"/>
                                </a:lnTo>
                                <a:lnTo>
                                  <a:pt x="35687" y="602488"/>
                                </a:lnTo>
                                <a:lnTo>
                                  <a:pt x="0" y="525145"/>
                                </a:lnTo>
                                <a:lnTo>
                                  <a:pt x="34810" y="526249"/>
                                </a:lnTo>
                                <a:lnTo>
                                  <a:pt x="510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 name="Shape 406"/>
                        <wps:cNvSpPr/>
                        <wps:spPr>
                          <a:xfrm>
                            <a:off x="3689858" y="2499233"/>
                            <a:ext cx="76073" cy="602488"/>
                          </a:xfrm>
                          <a:custGeom>
                            <a:avLst/>
                            <a:gdLst/>
                            <a:ahLst/>
                            <a:cxnLst/>
                            <a:rect l="0" t="0" r="0" b="0"/>
                            <a:pathLst>
                              <a:path w="76073" h="602488">
                                <a:moveTo>
                                  <a:pt x="51054" y="0"/>
                                </a:moveTo>
                                <a:lnTo>
                                  <a:pt x="57404" y="254"/>
                                </a:lnTo>
                                <a:lnTo>
                                  <a:pt x="41158" y="526450"/>
                                </a:lnTo>
                                <a:lnTo>
                                  <a:pt x="76073" y="527558"/>
                                </a:lnTo>
                                <a:lnTo>
                                  <a:pt x="35687" y="602488"/>
                                </a:lnTo>
                                <a:lnTo>
                                  <a:pt x="0" y="525145"/>
                                </a:lnTo>
                                <a:lnTo>
                                  <a:pt x="34810" y="526249"/>
                                </a:lnTo>
                                <a:lnTo>
                                  <a:pt x="510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7" name="Shape 407"/>
                        <wps:cNvSpPr/>
                        <wps:spPr>
                          <a:xfrm>
                            <a:off x="4426458" y="2499233"/>
                            <a:ext cx="76073" cy="602488"/>
                          </a:xfrm>
                          <a:custGeom>
                            <a:avLst/>
                            <a:gdLst/>
                            <a:ahLst/>
                            <a:cxnLst/>
                            <a:rect l="0" t="0" r="0" b="0"/>
                            <a:pathLst>
                              <a:path w="76073" h="602488">
                                <a:moveTo>
                                  <a:pt x="51054" y="0"/>
                                </a:moveTo>
                                <a:lnTo>
                                  <a:pt x="57404" y="254"/>
                                </a:lnTo>
                                <a:lnTo>
                                  <a:pt x="41158" y="526450"/>
                                </a:lnTo>
                                <a:lnTo>
                                  <a:pt x="76073" y="527558"/>
                                </a:lnTo>
                                <a:lnTo>
                                  <a:pt x="35687" y="602488"/>
                                </a:lnTo>
                                <a:lnTo>
                                  <a:pt x="0" y="525145"/>
                                </a:lnTo>
                                <a:lnTo>
                                  <a:pt x="34810" y="526249"/>
                                </a:lnTo>
                                <a:lnTo>
                                  <a:pt x="510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8" name="Shape 408"/>
                        <wps:cNvSpPr/>
                        <wps:spPr>
                          <a:xfrm>
                            <a:off x="5132578" y="2499233"/>
                            <a:ext cx="76073" cy="602488"/>
                          </a:xfrm>
                          <a:custGeom>
                            <a:avLst/>
                            <a:gdLst/>
                            <a:ahLst/>
                            <a:cxnLst/>
                            <a:rect l="0" t="0" r="0" b="0"/>
                            <a:pathLst>
                              <a:path w="76073" h="602488">
                                <a:moveTo>
                                  <a:pt x="51054" y="0"/>
                                </a:moveTo>
                                <a:lnTo>
                                  <a:pt x="57404" y="254"/>
                                </a:lnTo>
                                <a:lnTo>
                                  <a:pt x="41158" y="526450"/>
                                </a:lnTo>
                                <a:lnTo>
                                  <a:pt x="76073" y="527558"/>
                                </a:lnTo>
                                <a:lnTo>
                                  <a:pt x="35687" y="602488"/>
                                </a:lnTo>
                                <a:lnTo>
                                  <a:pt x="0" y="525145"/>
                                </a:lnTo>
                                <a:lnTo>
                                  <a:pt x="34810" y="526249"/>
                                </a:lnTo>
                                <a:lnTo>
                                  <a:pt x="510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080" style="width:445.95pt;height:286.226pt;mso-position-horizontal-relative:char;mso-position-vertical-relative:line" coordsize="56635,36350">
                <v:rect id="Rectangle 272" style="position:absolute;width:458;height:2064;left:2289;top:22519;" filled="f" stroked="f">
                  <v:textbox inset="0,0,0,0">
                    <w:txbxContent>
                      <w:p>
                        <w:pPr>
                          <w:spacing w:before="0" w:after="160" w:line="259" w:lineRule="auto"/>
                        </w:pPr>
                        <w:r>
                          <w:rPr>
                            <w:rFonts w:cs="Calibri" w:hAnsi="Calibri" w:eastAsia="Calibri" w:ascii="Calibri"/>
                            <w:sz w:val="24"/>
                          </w:rPr>
                          <w:t xml:space="preserve"> </w:t>
                        </w:r>
                      </w:p>
                    </w:txbxContent>
                  </v:textbox>
                </v:rect>
                <v:rect id="Rectangle 273" style="position:absolute;width:458;height:2064;left:2632;top:22519;" filled="f" stroked="f">
                  <v:textbox inset="0,0,0,0">
                    <w:txbxContent>
                      <w:p>
                        <w:pPr>
                          <w:spacing w:before="0" w:after="160" w:line="259" w:lineRule="auto"/>
                        </w:pPr>
                        <w:r>
                          <w:rPr>
                            <w:rFonts w:cs="Calibri" w:hAnsi="Calibri" w:eastAsia="Calibri" w:ascii="Calibri"/>
                            <w:sz w:val="24"/>
                          </w:rPr>
                          <w:t xml:space="preserve"> </w:t>
                        </w:r>
                      </w:p>
                    </w:txbxContent>
                  </v:textbox>
                </v:rect>
                <v:rect id="Rectangle 274" style="position:absolute;width:458;height:2064;left:2289;top:24386;" filled="f" stroked="f">
                  <v:textbox inset="0,0,0,0">
                    <w:txbxContent>
                      <w:p>
                        <w:pPr>
                          <w:spacing w:before="0" w:after="160" w:line="259" w:lineRule="auto"/>
                        </w:pPr>
                        <w:r>
                          <w:rPr>
                            <w:rFonts w:cs="Calibri" w:hAnsi="Calibri" w:eastAsia="Calibri" w:ascii="Calibri"/>
                            <w:sz w:val="24"/>
                          </w:rPr>
                          <w:t xml:space="preserve"> </w:t>
                        </w:r>
                      </w:p>
                    </w:txbxContent>
                  </v:textbox>
                </v:rect>
                <v:shape id="Shape 310" style="position:absolute;width:742;height:1911;left:28625;top:22597;" coordsize="74295,191135" path="m18542,0l55753,0l55753,154051l74295,154051l37084,191135l0,154051l18542,154051l18542,0x">
                  <v:stroke weight="0pt" endcap="flat" joinstyle="miter" miterlimit="10" on="false" color="#000000" opacity="0"/>
                  <v:fill on="true" color="#5b9bd5"/>
                </v:shape>
                <v:shape id="Shape 311" style="position:absolute;width:742;height:1911;left:28625;top:22597;" coordsize="74295,191135" path="m0,154051l18542,154051l18542,0l55753,0l55753,154051l74295,154051l37084,191135x">
                  <v:stroke weight="1pt" endcap="flat" joinstyle="miter" miterlimit="10" on="true" color="#41719c"/>
                  <v:fill on="false" color="#000000" opacity="0"/>
                </v:shape>
                <v:shape id="Picture 10958" style="position:absolute;width:15453;height:3627;left:21610;top:-57;" filled="f">
                  <v:imagedata r:id="rId27"/>
                </v:shape>
                <v:shape id="Shape 313" style="position:absolute;width:15421;height:3548;left:21659;top:0;" coordsize="1542161,354838" path="m0,354838l1542161,354838l1542161,0l0,0x">
                  <v:stroke weight="0.5pt" endcap="flat" joinstyle="miter" miterlimit="10" on="true" color="#70ad47"/>
                  <v:fill on="false" color="#000000" opacity="0"/>
                </v:shape>
                <v:shape id="Picture 315" style="position:absolute;width:15367;height:2578;left:21691;top:491;" filled="f">
                  <v:imagedata r:id="rId28"/>
                </v:shape>
                <v:rect id="Rectangle 316" style="position:absolute;width:12665;height:1896;left:24618;top:1196;" filled="f" stroked="f">
                  <v:textbox inset="0,0,0,0">
                    <w:txbxContent>
                      <w:p>
                        <w:pPr>
                          <w:spacing w:before="0" w:after="160" w:line="259" w:lineRule="auto"/>
                        </w:pPr>
                        <w:r>
                          <w:rPr>
                            <w:rFonts w:cs="Calibri" w:hAnsi="Calibri" w:eastAsia="Calibri" w:ascii="Calibri"/>
                            <w:sz w:val="22"/>
                          </w:rPr>
                          <w:t xml:space="preserve">General Meeting</w:t>
                        </w:r>
                      </w:p>
                    </w:txbxContent>
                  </v:textbox>
                </v:rect>
                <v:rect id="Rectangle 317" style="position:absolute;width:420;height:1896;left:34131;top:1196;" filled="f" stroked="f">
                  <v:textbox inset="0,0,0,0">
                    <w:txbxContent>
                      <w:p>
                        <w:pPr>
                          <w:spacing w:before="0" w:after="160" w:line="259" w:lineRule="auto"/>
                        </w:pPr>
                        <w:r>
                          <w:rPr>
                            <w:rFonts w:cs="Calibri" w:hAnsi="Calibri" w:eastAsia="Calibri" w:ascii="Calibri"/>
                            <w:sz w:val="22"/>
                          </w:rPr>
                          <w:t xml:space="preserve"> </w:t>
                        </w:r>
                      </w:p>
                    </w:txbxContent>
                  </v:textbox>
                </v:rect>
                <v:shape id="Picture 10957" style="position:absolute;width:15148;height:3627;left:21955;top:6140;" filled="f">
                  <v:imagedata r:id="rId29"/>
                </v:shape>
                <v:shape id="Shape 319" style="position:absolute;width:15081;height:3548;left:22015;top:6197;" coordsize="1508125,354838" path="m0,354838l1508125,354838l1508125,0l0,0x">
                  <v:stroke weight="0.5pt" endcap="flat" joinstyle="miter" miterlimit="10" on="true" color="#ffc000"/>
                  <v:fill on="false" color="#000000" opacity="0"/>
                </v:shape>
                <v:shape id="Picture 321" style="position:absolute;width:15024;height:2578;left:22047;top:6689;" filled="f">
                  <v:imagedata r:id="rId30"/>
                </v:shape>
                <v:rect id="Rectangle 322" style="position:absolute;width:16917;height:1892;left:23209;top:7400;" filled="f" stroked="f">
                  <v:textbox inset="0,0,0,0">
                    <w:txbxContent>
                      <w:p>
                        <w:pPr>
                          <w:spacing w:before="0" w:after="160" w:line="259" w:lineRule="auto"/>
                        </w:pPr>
                        <w:r>
                          <w:rPr>
                            <w:rFonts w:cs="Calibri" w:hAnsi="Calibri" w:eastAsia="Calibri" w:ascii="Calibri"/>
                          </w:rPr>
                          <w:t xml:space="preserve">EC (Combine) Meeting</w:t>
                        </w:r>
                      </w:p>
                    </w:txbxContent>
                  </v:textbox>
                </v:rect>
                <v:rect id="Rectangle 323" style="position:absolute;width:419;height:1892;left:35921;top:7400;" filled="f" stroked="f">
                  <v:textbox inset="0,0,0,0">
                    <w:txbxContent>
                      <w:p>
                        <w:pPr>
                          <w:spacing w:before="0" w:after="160" w:line="259" w:lineRule="auto"/>
                        </w:pPr>
                        <w:r>
                          <w:rPr>
                            <w:rFonts w:cs="Calibri" w:hAnsi="Calibri" w:eastAsia="Calibri" w:ascii="Calibri"/>
                          </w:rPr>
                          <w:t xml:space="preserve"> </w:t>
                        </w:r>
                      </w:p>
                    </w:txbxContent>
                  </v:textbox>
                </v:rect>
                <v:shape id="Shape 11300" style="position:absolute;width:15419;height:3548;left:21812;top:12141;" coordsize="1541907,354838" path="m0,0l1541907,0l1541907,354838l0,354838l0,0">
                  <v:stroke weight="0pt" endcap="flat" joinstyle="miter" miterlimit="10" on="false" color="#000000" opacity="0"/>
                  <v:fill on="true" color="#4472c4"/>
                </v:shape>
                <v:shape id="Shape 325" style="position:absolute;width:15419;height:3548;left:21812;top:12141;" coordsize="1541907,354838" path="m0,354838l1541907,354838l1541907,0l0,0x">
                  <v:stroke weight="1.5pt" endcap="flat" joinstyle="miter" miterlimit="10" on="true" color="#ffffff"/>
                  <v:fill on="false" color="#000000" opacity="0"/>
                </v:shape>
                <v:shape id="Picture 327" style="position:absolute;width:15227;height:2451;left:21907;top:12696;" filled="f">
                  <v:imagedata r:id="rId31"/>
                </v:shape>
                <v:rect id="Rectangle 328" style="position:absolute;width:14477;height:1892;left:24085;top:13343;" filled="f" stroked="f">
                  <v:textbox inset="0,0,0,0">
                    <w:txbxContent>
                      <w:p>
                        <w:pPr>
                          <w:spacing w:before="0" w:after="160" w:line="259" w:lineRule="auto"/>
                        </w:pPr>
                        <w:r>
                          <w:rPr>
                            <w:rFonts w:cs="Calibri" w:hAnsi="Calibri" w:eastAsia="Calibri" w:ascii="Calibri"/>
                            <w:color w:val="ffffff"/>
                          </w:rPr>
                          <w:t xml:space="preserve">Deacon Committee</w:t>
                        </w:r>
                      </w:p>
                    </w:txbxContent>
                  </v:textbox>
                </v:rect>
                <v:rect id="Rectangle 329" style="position:absolute;width:419;height:1892;left:34969;top:13343;" filled="f" stroked="f">
                  <v:textbox inset="0,0,0,0">
                    <w:txbxContent>
                      <w:p>
                        <w:pPr>
                          <w:spacing w:before="0" w:after="160" w:line="259" w:lineRule="auto"/>
                        </w:pPr>
                        <w:r>
                          <w:rPr>
                            <w:rFonts w:cs="Calibri" w:hAnsi="Calibri" w:eastAsia="Calibri" w:ascii="Calibri"/>
                            <w:color w:val="ffffff"/>
                          </w:rPr>
                          <w:t xml:space="preserve"> </w:t>
                        </w:r>
                      </w:p>
                    </w:txbxContent>
                  </v:textbox>
                </v:rect>
                <v:shape id="Picture 10951" style="position:absolute;width:15636;height:3627;left:21386;top:18484;" filled="f">
                  <v:imagedata r:id="rId32"/>
                </v:shape>
                <v:shape id="Shape 331" style="position:absolute;width:15552;height:3548;left:21456;top:18542;" coordsize="1555242,354838" path="m0,354838l1555242,354838l1555242,0l0,0x">
                  <v:stroke weight="0.5pt" endcap="flat" joinstyle="miter" miterlimit="10" on="true" color="#ed7d31"/>
                  <v:fill on="false" color="#000000" opacity="0"/>
                </v:shape>
                <v:shape id="Picture 333" style="position:absolute;width:15494;height:2578;left:21488;top:19033;" filled="f">
                  <v:imagedata r:id="rId33"/>
                </v:shape>
                <v:rect id="Rectangle 334" style="position:absolute;width:10018;height:1892;left:22472;top:19744;" filled="f" stroked="f">
                  <v:textbox inset="0,0,0,0">
                    <w:txbxContent>
                      <w:p>
                        <w:pPr>
                          <w:spacing w:before="0" w:after="160" w:line="259" w:lineRule="auto"/>
                        </w:pPr>
                        <w:r>
                          <w:rPr>
                            <w:rFonts w:cs="Calibri" w:hAnsi="Calibri" w:eastAsia="Calibri" w:ascii="Calibri"/>
                          </w:rPr>
                          <w:t xml:space="preserve">Pastors/Staff </w:t>
                        </w:r>
                      </w:p>
                    </w:txbxContent>
                  </v:textbox>
                </v:rect>
                <v:rect id="Rectangle 335" style="position:absolute;width:7974;height:1892;left:30003;top:19744;" filled="f" stroked="f">
                  <v:textbox inset="0,0,0,0">
                    <w:txbxContent>
                      <w:p>
                        <w:pPr>
                          <w:spacing w:before="0" w:after="160" w:line="259" w:lineRule="auto"/>
                        </w:pPr>
                        <w:r>
                          <w:rPr>
                            <w:rFonts w:cs="Calibri" w:hAnsi="Calibri" w:eastAsia="Calibri" w:ascii="Calibri"/>
                          </w:rPr>
                          <w:t xml:space="preserve">&amp; Minister</w:t>
                        </w:r>
                      </w:p>
                    </w:txbxContent>
                  </v:textbox>
                </v:rect>
                <v:rect id="Rectangle 336" style="position:absolute;width:419;height:1892;left:35998;top:19744;" filled="f" stroked="f">
                  <v:textbox inset="0,0,0,0">
                    <w:txbxContent>
                      <w:p>
                        <w:pPr>
                          <w:spacing w:before="0" w:after="160" w:line="259" w:lineRule="auto"/>
                        </w:pPr>
                        <w:r>
                          <w:rPr>
                            <w:rFonts w:cs="Calibri" w:hAnsi="Calibri" w:eastAsia="Calibri" w:ascii="Calibri"/>
                          </w:rPr>
                          <w:t xml:space="preserve"> </w:t>
                        </w:r>
                      </w:p>
                    </w:txbxContent>
                  </v:textbox>
                </v:rect>
                <v:shape id="Shape 337" style="position:absolute;width:47183;height:198;left:4692;top:24841;" coordsize="4718304,19812" path="m0,0l4718304,19812">
                  <v:stroke weight="0.5pt" endcap="flat" joinstyle="miter" miterlimit="10" on="true" color="#000000"/>
                  <v:fill on="false" color="#000000" opacity="0"/>
                </v:shape>
                <v:shape id="Shape 338" style="position:absolute;width:746;height:1912;left:28924;top:4064;" coordsize="74676,191262" path="m18669,0l56007,0l56007,153924l74676,153924l37338,191262l0,153924l18669,153924l18669,0x">
                  <v:stroke weight="0pt" endcap="flat" joinstyle="miter" miterlimit="10" on="false" color="#000000" opacity="0"/>
                  <v:fill on="true" color="#5b9bd5"/>
                </v:shape>
                <v:shape id="Shape 339" style="position:absolute;width:746;height:1912;left:28924;top:4064;" coordsize="74676,191262" path="m0,153924l18669,153924l18669,0l56007,0l56007,153924l74676,153924l37338,191262x">
                  <v:stroke weight="1pt" endcap="flat" joinstyle="miter" miterlimit="10" on="true" color="#41719c"/>
                  <v:fill on="false" color="#000000" opacity="0"/>
                </v:shape>
                <v:shape id="Shape 340" style="position:absolute;width:746;height:1912;left:29025;top:10007;" coordsize="74676,191262" path="m18669,0l56007,0l56007,153924l74676,153924l37338,191262l0,153924l18669,153924l18669,0x">
                  <v:stroke weight="0pt" endcap="flat" joinstyle="miter" miterlimit="10" on="false" color="#000000" opacity="0"/>
                  <v:fill on="true" color="#5b9bd5"/>
                </v:shape>
                <v:shape id="Shape 341" style="position:absolute;width:746;height:1912;left:29025;top:10007;" coordsize="74676,191262" path="m0,153924l18669,153924l18669,0l56007,0l56007,153924l74676,153924l37338,191262x">
                  <v:stroke weight="1pt" endcap="flat" joinstyle="miter" miterlimit="10" on="true" color="#41719c"/>
                  <v:fill on="false" color="#000000" opacity="0"/>
                </v:shape>
                <v:shape id="Shape 342" style="position:absolute;width:746;height:1912;left:28670;top:16052;" coordsize="74676,191262" path="m18669,0l56007,0l56007,153924l74676,153924l37338,191262l0,153924l18669,153924l18669,0x">
                  <v:stroke weight="0pt" endcap="flat" joinstyle="miter" miterlimit="10" on="false" color="#000000" opacity="0"/>
                  <v:fill on="true" color="#5b9bd5"/>
                </v:shape>
                <v:shape id="Shape 343" style="position:absolute;width:746;height:1912;left:28670;top:16052;" coordsize="74676,191262" path="m0,153924l18669,153924l18669,0l56007,0l56007,153924l74676,153924l37338,191262x">
                  <v:stroke weight="1pt" endcap="flat" joinstyle="miter" miterlimit="10" on="true" color="#41719c"/>
                  <v:fill on="false" color="#000000" opacity="0"/>
                </v:shape>
                <v:shape id="Picture 10952" style="position:absolute;width:7589;height:4328;left:-81;top:30900;" filled="f">
                  <v:imagedata r:id="rId34"/>
                </v:shape>
                <v:shape id="Shape 345" style="position:absolute;width:7508;height:4275;left:0;top:30937;" coordsize="750849,427545" path="m0,427545l750849,427545l750849,0l0,0x">
                  <v:stroke weight="0.5pt" endcap="flat" joinstyle="miter" miterlimit="10" on="true" color="#70ad47"/>
                  <v:fill on="false" color="#000000" opacity="0"/>
                </v:shape>
                <v:shape id="Picture 347" style="position:absolute;width:7442;height:3302;left:38;top:31428;" filled="f">
                  <v:imagedata r:id="rId35"/>
                </v:shape>
                <v:rect id="Rectangle 348" style="position:absolute;width:5423;height:1720;left:939;top:31793;" filled="f" stroked="f">
                  <v:textbox inset="0,0,0,0">
                    <w:txbxContent>
                      <w:p>
                        <w:pPr>
                          <w:spacing w:before="0" w:after="160" w:line="259" w:lineRule="auto"/>
                        </w:pPr>
                        <w:r>
                          <w:rPr>
                            <w:rFonts w:cs="Calibri" w:hAnsi="Calibri" w:eastAsia="Calibri" w:ascii="Calibri"/>
                            <w:sz w:val="20"/>
                          </w:rPr>
                          <w:t xml:space="preserve">Women</w:t>
                        </w:r>
                      </w:p>
                    </w:txbxContent>
                  </v:textbox>
                </v:rect>
                <v:rect id="Rectangle 349" style="position:absolute;width:381;height:1720;left:5006;top:31793;" filled="f" stroked="f">
                  <v:textbox inset="0,0,0,0">
                    <w:txbxContent>
                      <w:p>
                        <w:pPr>
                          <w:spacing w:before="0" w:after="160" w:line="259" w:lineRule="auto"/>
                        </w:pPr>
                        <w:r>
                          <w:rPr>
                            <w:rFonts w:cs="Calibri" w:hAnsi="Calibri" w:eastAsia="Calibri" w:ascii="Calibri"/>
                            <w:sz w:val="20"/>
                          </w:rPr>
                          <w:t xml:space="preserve"> </w:t>
                        </w:r>
                      </w:p>
                    </w:txbxContent>
                  </v:textbox>
                </v:rect>
                <v:rect id="Rectangle 350" style="position:absolute;width:5680;height:1720;left:939;top:33342;" filled="f" stroked="f">
                  <v:textbox inset="0,0,0,0">
                    <w:txbxContent>
                      <w:p>
                        <w:pPr>
                          <w:spacing w:before="0" w:after="160" w:line="259" w:lineRule="auto"/>
                        </w:pPr>
                        <w:r>
                          <w:rPr>
                            <w:rFonts w:cs="Calibri" w:hAnsi="Calibri" w:eastAsia="Calibri" w:ascii="Calibri"/>
                            <w:sz w:val="20"/>
                          </w:rPr>
                          <w:t xml:space="preserve">Ministry</w:t>
                        </w:r>
                      </w:p>
                    </w:txbxContent>
                  </v:textbox>
                </v:rect>
                <v:rect id="Rectangle 351" style="position:absolute;width:381;height:1720;left:5210;top:33342;" filled="f" stroked="f">
                  <v:textbox inset="0,0,0,0">
                    <w:txbxContent>
                      <w:p>
                        <w:pPr>
                          <w:spacing w:before="0" w:after="160" w:line="259" w:lineRule="auto"/>
                        </w:pPr>
                        <w:r>
                          <w:rPr>
                            <w:rFonts w:cs="Calibri" w:hAnsi="Calibri" w:eastAsia="Calibri" w:ascii="Calibri"/>
                            <w:sz w:val="20"/>
                          </w:rPr>
                          <w:t xml:space="preserve"> </w:t>
                        </w:r>
                      </w:p>
                    </w:txbxContent>
                  </v:textbox>
                </v:rect>
                <v:shape id="Picture 10953" style="position:absolute;width:7437;height:4572;left:15636;top:31062;" filled="f">
                  <v:imagedata r:id="rId36"/>
                </v:shape>
                <v:shape id="Shape 353" style="position:absolute;width:7397;height:4483;left:15671;top:31134;" coordsize="739775,448310" path="m0,448310l739775,448310l739775,0l0,0x">
                  <v:stroke weight="0.5pt" endcap="flat" joinstyle="miter" miterlimit="10" on="true" color="#ed7d31"/>
                  <v:fill on="false" color="#000000" opacity="0"/>
                </v:shape>
                <v:shape id="Picture 355" style="position:absolute;width:7327;height:3505;left:15709;top:31631;" filled="f">
                  <v:imagedata r:id="rId37"/>
                </v:shape>
                <v:rect id="Rectangle 356" style="position:absolute;width:4999;height:1720;left:17504;top:32085;" filled="f" stroked="f">
                  <v:textbox inset="0,0,0,0">
                    <w:txbxContent>
                      <w:p>
                        <w:pPr>
                          <w:spacing w:before="0" w:after="160" w:line="259" w:lineRule="auto"/>
                        </w:pPr>
                        <w:r>
                          <w:rPr>
                            <w:rFonts w:cs="Calibri" w:hAnsi="Calibri" w:eastAsia="Calibri" w:ascii="Calibri"/>
                            <w:sz w:val="20"/>
                          </w:rPr>
                          <w:t xml:space="preserve">Sunday</w:t>
                        </w:r>
                      </w:p>
                    </w:txbxContent>
                  </v:textbox>
                </v:rect>
                <v:rect id="Rectangle 357" style="position:absolute;width:381;height:1720;left:21253;top:32085;" filled="f" stroked="f">
                  <v:textbox inset="0,0,0,0">
                    <w:txbxContent>
                      <w:p>
                        <w:pPr>
                          <w:spacing w:before="0" w:after="160" w:line="259" w:lineRule="auto"/>
                        </w:pPr>
                        <w:r>
                          <w:rPr>
                            <w:rFonts w:cs="Calibri" w:hAnsi="Calibri" w:eastAsia="Calibri" w:ascii="Calibri"/>
                            <w:sz w:val="20"/>
                          </w:rPr>
                          <w:t xml:space="preserve"> </w:t>
                        </w:r>
                      </w:p>
                    </w:txbxContent>
                  </v:textbox>
                </v:rect>
                <v:rect id="Rectangle 358" style="position:absolute;width:4555;height:1720;left:17669;top:33648;" filled="f" stroked="f">
                  <v:textbox inset="0,0,0,0">
                    <w:txbxContent>
                      <w:p>
                        <w:pPr>
                          <w:spacing w:before="0" w:after="160" w:line="259" w:lineRule="auto"/>
                        </w:pPr>
                        <w:r>
                          <w:rPr>
                            <w:rFonts w:cs="Calibri" w:hAnsi="Calibri" w:eastAsia="Calibri" w:ascii="Calibri"/>
                            <w:sz w:val="20"/>
                          </w:rPr>
                          <w:t xml:space="preserve">School</w:t>
                        </w:r>
                      </w:p>
                    </w:txbxContent>
                  </v:textbox>
                </v:rect>
                <v:rect id="Rectangle 359" style="position:absolute;width:419;height:1892;left:21088;top:33553;" filled="f" stroked="f">
                  <v:textbox inset="0,0,0,0">
                    <w:txbxContent>
                      <w:p>
                        <w:pPr>
                          <w:spacing w:before="0" w:after="160" w:line="259" w:lineRule="auto"/>
                        </w:pPr>
                        <w:r>
                          <w:rPr>
                            <w:rFonts w:cs="Calibri" w:hAnsi="Calibri" w:eastAsia="Calibri" w:ascii="Calibri"/>
                          </w:rPr>
                          <w:t xml:space="preserve"> </w:t>
                        </w:r>
                      </w:p>
                    </w:txbxContent>
                  </v:textbox>
                </v:rect>
                <v:shape id="Shape 11301" style="position:absolute;width:7658;height:4487;left:24091;top:31133;" coordsize="765810,448704" path="m0,0l765810,0l765810,448704l0,448704l0,0">
                  <v:stroke weight="0pt" endcap="flat" joinstyle="miter" miterlimit="10" on="false" color="#000000" opacity="0"/>
                  <v:fill on="true" color="#ffc000"/>
                </v:shape>
                <v:shape id="Picture 362" style="position:absolute;width:7658;height:3581;left:24091;top:31593;" filled="f">
                  <v:imagedata r:id="rId38"/>
                </v:shape>
                <v:rect id="Rectangle 363" style="position:absolute;width:7121;height:1892;left:25406;top:31951;" filled="f" stroked="f">
                  <v:textbox inset="0,0,0,0">
                    <w:txbxContent>
                      <w:p>
                        <w:pPr>
                          <w:spacing w:before="0" w:after="160" w:line="259" w:lineRule="auto"/>
                        </w:pPr>
                        <w:r>
                          <w:rPr>
                            <w:rFonts w:cs="Calibri" w:hAnsi="Calibri" w:eastAsia="Calibri" w:ascii="Calibri"/>
                            <w:color w:val="ffffff"/>
                          </w:rPr>
                          <w:t xml:space="preserve">Burmese </w:t>
                        </w:r>
                      </w:p>
                    </w:txbxContent>
                  </v:textbox>
                </v:rect>
                <v:rect id="Rectangle 364" style="position:absolute;width:5012;height:1892;left:26041;top:33680;" filled="f" stroked="f">
                  <v:textbox inset="0,0,0,0">
                    <w:txbxContent>
                      <w:p>
                        <w:pPr>
                          <w:spacing w:before="0" w:after="160" w:line="259" w:lineRule="auto"/>
                        </w:pPr>
                        <w:r>
                          <w:rPr>
                            <w:rFonts w:cs="Calibri" w:hAnsi="Calibri" w:eastAsia="Calibri" w:ascii="Calibri"/>
                            <w:color w:val="ffffff"/>
                          </w:rPr>
                          <w:t xml:space="preserve">School</w:t>
                        </w:r>
                      </w:p>
                    </w:txbxContent>
                  </v:textbox>
                </v:rect>
                <v:rect id="Rectangle 365" style="position:absolute;width:419;height:1892;left:29800;top:33680;" filled="f" stroked="f">
                  <v:textbox inset="0,0,0,0">
                    <w:txbxContent>
                      <w:p>
                        <w:pPr>
                          <w:spacing w:before="0" w:after="160" w:line="259" w:lineRule="auto"/>
                        </w:pPr>
                        <w:r>
                          <w:rPr>
                            <w:rFonts w:cs="Calibri" w:hAnsi="Calibri" w:eastAsia="Calibri" w:ascii="Calibri"/>
                            <w:color w:val="ffffff"/>
                          </w:rPr>
                          <w:t xml:space="preserve"> </w:t>
                        </w:r>
                      </w:p>
                    </w:txbxContent>
                  </v:textbox>
                </v:rect>
                <v:shape id="Picture 10954" style="position:absolute;width:8107;height:4511;left:40436;top:31123;" filled="f">
                  <v:imagedata r:id="rId39"/>
                </v:shape>
                <v:shape id="Shape 367" style="position:absolute;width:8045;height:4439;left:40481;top:31181;" coordsize="804545,443979" path="m0,443979l804545,443979l804545,0l0,0x">
                  <v:stroke weight="0.5pt" endcap="flat" joinstyle="miter" miterlimit="10" on="true" color="#ed7d31"/>
                  <v:fill on="false" color="#000000" opacity="0"/>
                </v:shape>
                <v:shape id="Picture 369" style="position:absolute;width:7988;height:3467;left:40513;top:31669;" filled="f">
                  <v:imagedata r:id="rId40"/>
                </v:shape>
                <v:rect id="Rectangle 370" style="position:absolute;width:5325;height:1720;left:42503;top:32110;" filled="f" stroked="f">
                  <v:textbox inset="0,0,0,0">
                    <w:txbxContent>
                      <w:p>
                        <w:pPr>
                          <w:spacing w:before="0" w:after="160" w:line="259" w:lineRule="auto"/>
                        </w:pPr>
                        <w:r>
                          <w:rPr>
                            <w:rFonts w:cs="Calibri" w:hAnsi="Calibri" w:eastAsia="Calibri" w:ascii="Calibri"/>
                            <w:color w:val="ffffff"/>
                            <w:sz w:val="20"/>
                          </w:rPr>
                          <w:t xml:space="preserve">Mission</w:t>
                        </w:r>
                      </w:p>
                    </w:txbxContent>
                  </v:textbox>
                </v:rect>
                <v:rect id="Rectangle 371" style="position:absolute;width:381;height:1720;left:46517;top:32110;" filled="f" stroked="f">
                  <v:textbox inset="0,0,0,0">
                    <w:txbxContent>
                      <w:p>
                        <w:pPr>
                          <w:spacing w:before="0" w:after="160" w:line="259" w:lineRule="auto"/>
                        </w:pPr>
                        <w:r>
                          <w:rPr>
                            <w:rFonts w:cs="Calibri" w:hAnsi="Calibri" w:eastAsia="Calibri" w:ascii="Calibri"/>
                            <w:color w:val="ffffff"/>
                            <w:sz w:val="20"/>
                          </w:rPr>
                          <w:t xml:space="preserve"> </w:t>
                        </w:r>
                      </w:p>
                    </w:txbxContent>
                  </v:textbox>
                </v:rect>
                <v:rect id="Rectangle 372" style="position:absolute;width:7611;height:1720;left:41640;top:33648;" filled="f" stroked="f">
                  <v:textbox inset="0,0,0,0">
                    <w:txbxContent>
                      <w:p>
                        <w:pPr>
                          <w:spacing w:before="0" w:after="160" w:line="259" w:lineRule="auto"/>
                        </w:pPr>
                        <w:r>
                          <w:rPr>
                            <w:rFonts w:cs="Calibri" w:hAnsi="Calibri" w:eastAsia="Calibri" w:ascii="Calibri"/>
                            <w:color w:val="ffffff"/>
                            <w:sz w:val="20"/>
                          </w:rPr>
                          <w:t xml:space="preserve">Committee</w:t>
                        </w:r>
                      </w:p>
                    </w:txbxContent>
                  </v:textbox>
                </v:rect>
                <v:rect id="Rectangle 373" style="position:absolute;width:381;height:1720;left:47367;top:33648;" filled="f" stroked="f">
                  <v:textbox inset="0,0,0,0">
                    <w:txbxContent>
                      <w:p>
                        <w:pPr>
                          <w:spacing w:before="0" w:after="160" w:line="259" w:lineRule="auto"/>
                        </w:pPr>
                        <w:r>
                          <w:rPr>
                            <w:rFonts w:cs="Calibri" w:hAnsi="Calibri" w:eastAsia="Calibri" w:ascii="Calibri"/>
                            <w:color w:val="ffffff"/>
                            <w:sz w:val="20"/>
                          </w:rPr>
                          <w:t xml:space="preserve"> </w:t>
                        </w:r>
                      </w:p>
                    </w:txbxContent>
                  </v:textbox>
                </v:rect>
                <v:shape id="Picture 10955" style="position:absolute;width:6339;height:4419;left:8595;top:30991;" filled="f">
                  <v:imagedata r:id="rId41"/>
                </v:shape>
                <v:shape id="Shape 375" style="position:absolute;width:6292;height:4386;left:8648;top:31038;" coordsize="629285,438696" path="m0,438696l629285,438696l629285,0l0,0x">
                  <v:stroke weight="0.5pt" endcap="flat" joinstyle="miter" miterlimit="10" on="true" color="#4472c4"/>
                  <v:fill on="false" color="#000000" opacity="0"/>
                </v:shape>
                <v:shape id="Picture 377" style="position:absolute;width:6223;height:3416;left:8686;top:31530;" filled="f">
                  <v:imagedata r:id="rId42"/>
                </v:shape>
                <v:rect id="Rectangle 378" style="position:absolute;width:3940;height:1720;left:10314;top:31945;" filled="f" stroked="f">
                  <v:textbox inset="0,0,0,0">
                    <w:txbxContent>
                      <w:p>
                        <w:pPr>
                          <w:spacing w:before="0" w:after="160" w:line="259" w:lineRule="auto"/>
                        </w:pPr>
                        <w:r>
                          <w:rPr>
                            <w:rFonts w:cs="Calibri" w:hAnsi="Calibri" w:eastAsia="Calibri" w:ascii="Calibri"/>
                            <w:sz w:val="20"/>
                          </w:rPr>
                          <w:t xml:space="preserve">Youth</w:t>
                        </w:r>
                      </w:p>
                    </w:txbxContent>
                  </v:textbox>
                </v:rect>
                <v:rect id="Rectangle 379" style="position:absolute;width:381;height:1720;left:13275;top:31945;" filled="f" stroked="f">
                  <v:textbox inset="0,0,0,0">
                    <w:txbxContent>
                      <w:p>
                        <w:pPr>
                          <w:spacing w:before="0" w:after="160" w:line="259" w:lineRule="auto"/>
                        </w:pPr>
                        <w:r>
                          <w:rPr>
                            <w:rFonts w:cs="Calibri" w:hAnsi="Calibri" w:eastAsia="Calibri" w:ascii="Calibri"/>
                            <w:sz w:val="20"/>
                          </w:rPr>
                          <w:t xml:space="preserve"> </w:t>
                        </w:r>
                      </w:p>
                    </w:txbxContent>
                  </v:textbox>
                </v:rect>
                <v:rect id="Rectangle 380" style="position:absolute;width:5673;height:1720;left:9668;top:33483;" filled="f" stroked="f">
                  <v:textbox inset="0,0,0,0">
                    <w:txbxContent>
                      <w:p>
                        <w:pPr>
                          <w:spacing w:before="0" w:after="160" w:line="259" w:lineRule="auto"/>
                        </w:pPr>
                        <w:r>
                          <w:rPr>
                            <w:rFonts w:cs="Calibri" w:hAnsi="Calibri" w:eastAsia="Calibri" w:ascii="Calibri"/>
                            <w:sz w:val="20"/>
                          </w:rPr>
                          <w:t xml:space="preserve">Ministry</w:t>
                        </w:r>
                      </w:p>
                    </w:txbxContent>
                  </v:textbox>
                </v:rect>
                <v:rect id="Rectangle 381" style="position:absolute;width:381;height:1720;left:13935;top:33483;" filled="f" stroked="f">
                  <v:textbox inset="0,0,0,0">
                    <w:txbxContent>
                      <w:p>
                        <w:pPr>
                          <w:spacing w:before="0" w:after="160" w:line="259" w:lineRule="auto"/>
                        </w:pPr>
                        <w:r>
                          <w:rPr>
                            <w:rFonts w:cs="Calibri" w:hAnsi="Calibri" w:eastAsia="Calibri" w:ascii="Calibri"/>
                            <w:sz w:val="20"/>
                          </w:rPr>
                          <w:t xml:space="preserve"> </w:t>
                        </w:r>
                      </w:p>
                    </w:txbxContent>
                  </v:textbox>
                </v:rect>
                <v:shape id="Picture 383" style="position:absolute;width:8908;height:5504;left:31711;top:30704;" filled="f">
                  <v:imagedata r:id="rId43"/>
                </v:shape>
                <v:shape id="Picture 385" style="position:absolute;width:8908;height:4592;left:31711;top:31161;" filled="f">
                  <v:imagedata r:id="rId44"/>
                </v:shape>
                <v:shape id="Picture 10956" style="position:absolute;width:7894;height:4511;left:32247;top:31032;" filled="f">
                  <v:imagedata r:id="rId45"/>
                </v:shape>
                <v:shape id="Picture 388" style="position:absolute;width:7835;height:3517;left:32296;top:31555;" filled="f">
                  <v:imagedata r:id="rId46"/>
                </v:shape>
                <v:rect id="Rectangle 389" style="position:absolute;width:4107;height:1720;left:34664;top:32021;" filled="f" stroked="f">
                  <v:textbox inset="0,0,0,0">
                    <w:txbxContent>
                      <w:p>
                        <w:pPr>
                          <w:spacing w:before="0" w:after="160" w:line="259" w:lineRule="auto"/>
                        </w:pPr>
                        <w:r>
                          <w:rPr>
                            <w:rFonts w:cs="Calibri" w:hAnsi="Calibri" w:eastAsia="Calibri" w:ascii="Calibri"/>
                            <w:color w:val="ffffff"/>
                            <w:sz w:val="20"/>
                          </w:rPr>
                          <w:t xml:space="preserve">Music</w:t>
                        </w:r>
                      </w:p>
                    </w:txbxContent>
                  </v:textbox>
                </v:rect>
                <v:rect id="Rectangle 390" style="position:absolute;width:381;height:1720;left:37750;top:32021;" filled="f" stroked="f">
                  <v:textbox inset="0,0,0,0">
                    <w:txbxContent>
                      <w:p>
                        <w:pPr>
                          <w:spacing w:before="0" w:after="160" w:line="259" w:lineRule="auto"/>
                        </w:pPr>
                        <w:r>
                          <w:rPr>
                            <w:rFonts w:cs="Calibri" w:hAnsi="Calibri" w:eastAsia="Calibri" w:ascii="Calibri"/>
                            <w:color w:val="ffffff"/>
                            <w:sz w:val="20"/>
                          </w:rPr>
                          <w:t xml:space="preserve"> </w:t>
                        </w:r>
                      </w:p>
                    </w:txbxContent>
                  </v:textbox>
                </v:rect>
                <v:rect id="Rectangle 391" style="position:absolute;width:7611;height:1720;left:33343;top:33559;" filled="f" stroked="f">
                  <v:textbox inset="0,0,0,0">
                    <w:txbxContent>
                      <w:p>
                        <w:pPr>
                          <w:spacing w:before="0" w:after="160" w:line="259" w:lineRule="auto"/>
                        </w:pPr>
                        <w:r>
                          <w:rPr>
                            <w:rFonts w:cs="Calibri" w:hAnsi="Calibri" w:eastAsia="Calibri" w:ascii="Calibri"/>
                            <w:color w:val="ffffff"/>
                            <w:sz w:val="20"/>
                          </w:rPr>
                          <w:t xml:space="preserve">Committee</w:t>
                        </w:r>
                      </w:p>
                    </w:txbxContent>
                  </v:textbox>
                </v:rect>
                <v:rect id="Rectangle 392" style="position:absolute;width:381;height:1720;left:39074;top:33559;" filled="f" stroked="f">
                  <v:textbox inset="0,0,0,0">
                    <w:txbxContent>
                      <w:p>
                        <w:pPr>
                          <w:spacing w:before="0" w:after="160" w:line="259" w:lineRule="auto"/>
                        </w:pPr>
                        <w:r>
                          <w:rPr>
                            <w:rFonts w:cs="Calibri" w:hAnsi="Calibri" w:eastAsia="Calibri" w:ascii="Calibri"/>
                            <w:color w:val="ffffff"/>
                            <w:sz w:val="20"/>
                          </w:rPr>
                          <w:t xml:space="preserve"> </w:t>
                        </w:r>
                      </w:p>
                    </w:txbxContent>
                  </v:textbox>
                </v:rect>
                <v:shape id="Shape 11302" style="position:absolute;width:7559;height:4705;left:49076;top:31134;" coordsize="755904,470510" path="m0,0l755904,0l755904,470510l0,470510l0,0">
                  <v:stroke weight="0pt" endcap="flat" joinstyle="miter" miterlimit="10" on="false" color="#000000" opacity="0"/>
                  <v:fill on="true" color="#5b9bd5"/>
                </v:shape>
                <v:shape id="Shape 394" style="position:absolute;width:7559;height:4705;left:49076;top:31134;" coordsize="755904,470510" path="m0,470510l755904,470510l755904,0l0,0x">
                  <v:stroke weight="1.5pt" endcap="flat" joinstyle="miter" miterlimit="10" on="true" color="#ffffff"/>
                  <v:fill on="false" color="#000000" opacity="0"/>
                </v:shape>
                <v:shape id="Picture 396" style="position:absolute;width:7366;height:3594;left:49174;top:31695;" filled="f">
                  <v:imagedata r:id="rId47"/>
                </v:shape>
                <v:rect id="Rectangle 397" style="position:absolute;width:5553;height:1720;left:50784;top:31958;" filled="f" stroked="f">
                  <v:textbox inset="0,0,0,0">
                    <w:txbxContent>
                      <w:p>
                        <w:pPr>
                          <w:spacing w:before="0" w:after="160" w:line="259" w:lineRule="auto"/>
                        </w:pPr>
                        <w:r>
                          <w:rPr>
                            <w:rFonts w:cs="Calibri" w:hAnsi="Calibri" w:eastAsia="Calibri" w:ascii="Calibri"/>
                            <w:color w:val="ffffff"/>
                            <w:sz w:val="20"/>
                          </w:rPr>
                          <w:t xml:space="preserve">Building</w:t>
                        </w:r>
                      </w:p>
                    </w:txbxContent>
                  </v:textbox>
                </v:rect>
                <v:rect id="Rectangle 398" style="position:absolute;width:381;height:1720;left:54950;top:31958;" filled="f" stroked="f">
                  <v:textbox inset="0,0,0,0">
                    <w:txbxContent>
                      <w:p>
                        <w:pPr>
                          <w:spacing w:before="0" w:after="160" w:line="259" w:lineRule="auto"/>
                        </w:pPr>
                        <w:r>
                          <w:rPr>
                            <w:rFonts w:cs="Calibri" w:hAnsi="Calibri" w:eastAsia="Calibri" w:ascii="Calibri"/>
                            <w:color w:val="ffffff"/>
                            <w:sz w:val="20"/>
                          </w:rPr>
                          <w:t xml:space="preserve"> </w:t>
                        </w:r>
                      </w:p>
                    </w:txbxContent>
                  </v:textbox>
                </v:rect>
                <v:rect id="Rectangle 399" style="position:absolute;width:6769;height:1720;left:50313;top:33507;" filled="f" stroked="f">
                  <v:textbox inset="0,0,0,0">
                    <w:txbxContent>
                      <w:p>
                        <w:pPr>
                          <w:spacing w:before="0" w:after="160" w:line="259" w:lineRule="auto"/>
                        </w:pPr>
                        <w:r>
                          <w:rPr>
                            <w:rFonts w:cs="Calibri" w:hAnsi="Calibri" w:eastAsia="Calibri" w:ascii="Calibri"/>
                            <w:color w:val="ffffff"/>
                            <w:sz w:val="20"/>
                          </w:rPr>
                          <w:t xml:space="preserve">Committe</w:t>
                        </w:r>
                      </w:p>
                    </w:txbxContent>
                  </v:textbox>
                </v:rect>
                <v:rect id="Rectangle 400" style="position:absolute;width:841;height:1720;left:52548;top:35057;" filled="f" stroked="f">
                  <v:textbox inset="0,0,0,0">
                    <w:txbxContent>
                      <w:p>
                        <w:pPr>
                          <w:spacing w:before="0" w:after="160" w:line="259" w:lineRule="auto"/>
                        </w:pPr>
                        <w:r>
                          <w:rPr>
                            <w:rFonts w:cs="Calibri" w:hAnsi="Calibri" w:eastAsia="Calibri" w:ascii="Calibri"/>
                            <w:color w:val="ffffff"/>
                            <w:sz w:val="20"/>
                          </w:rPr>
                          <w:t xml:space="preserve">e</w:t>
                        </w:r>
                      </w:p>
                    </w:txbxContent>
                  </v:textbox>
                </v:rect>
                <v:rect id="Rectangle 401" style="position:absolute;width:381;height:1720;left:53183;top:35057;" filled="f" stroked="f">
                  <v:textbox inset="0,0,0,0">
                    <w:txbxContent>
                      <w:p>
                        <w:pPr>
                          <w:spacing w:before="0" w:after="160" w:line="259" w:lineRule="auto"/>
                        </w:pPr>
                        <w:r>
                          <w:rPr>
                            <w:rFonts w:cs="Calibri" w:hAnsi="Calibri" w:eastAsia="Calibri" w:ascii="Calibri"/>
                            <w:color w:val="ffffff"/>
                            <w:sz w:val="20"/>
                          </w:rPr>
                          <w:t xml:space="preserve"> </w:t>
                        </w:r>
                      </w:p>
                    </w:txbxContent>
                  </v:textbox>
                </v:rect>
                <v:shape id="Shape 402" style="position:absolute;width:761;height:6024;left:4182;top:24839;" coordsize="76162,602488" path="m51105,0l57442,254l41258,526452l76162,527558l35738,602488l0,525145l34911,526251l51105,0x">
                  <v:stroke weight="0pt" endcap="flat" joinstyle="miter" miterlimit="10" on="false" color="#000000" opacity="0"/>
                  <v:fill on="true" color="#000000"/>
                </v:shape>
                <v:shape id="Shape 403" style="position:absolute;width:760;height:6024;left:12108;top:24839;" coordsize="76073,602488" path="m51054,0l57404,254l41158,526450l76073,527558l35687,602488l0,525145l34810,526249l51054,0x">
                  <v:stroke weight="0pt" endcap="flat" joinstyle="miter" miterlimit="10" on="false" color="#000000" opacity="0"/>
                  <v:fill on="true" color="#000000"/>
                </v:shape>
                <v:shape id="Shape 404" style="position:absolute;width:760;height:6024;left:20032;top:24890;" coordsize="76073,602488" path="m51054,0l57404,254l41158,526450l76073,527558l35687,602488l0,525145l34810,526249l51054,0x">
                  <v:stroke weight="0pt" endcap="flat" joinstyle="miter" miterlimit="10" on="false" color="#000000" opacity="0"/>
                  <v:fill on="true" color="#000000"/>
                </v:shape>
                <v:shape id="Shape 405" style="position:absolute;width:760;height:6024;left:28516;top:24941;" coordsize="76073,602488" path="m51054,0l57404,254l41158,526450l76073,527558l35687,602488l0,525145l34810,526249l51054,0x">
                  <v:stroke weight="0pt" endcap="flat" joinstyle="miter" miterlimit="10" on="false" color="#000000" opacity="0"/>
                  <v:fill on="true" color="#000000"/>
                </v:shape>
                <v:shape id="Shape 406" style="position:absolute;width:760;height:6024;left:36898;top:24992;" coordsize="76073,602488" path="m51054,0l57404,254l41158,526450l76073,527558l35687,602488l0,525145l34810,526249l51054,0x">
                  <v:stroke weight="0pt" endcap="flat" joinstyle="miter" miterlimit="10" on="false" color="#000000" opacity="0"/>
                  <v:fill on="true" color="#000000"/>
                </v:shape>
                <v:shape id="Shape 407" style="position:absolute;width:760;height:6024;left:44264;top:24992;" coordsize="76073,602488" path="m51054,0l57404,254l41158,526450l76073,527558l35687,602488l0,525145l34810,526249l51054,0x">
                  <v:stroke weight="0pt" endcap="flat" joinstyle="miter" miterlimit="10" on="false" color="#000000" opacity="0"/>
                  <v:fill on="true" color="#000000"/>
                </v:shape>
                <v:shape id="Shape 408" style="position:absolute;width:760;height:6024;left:51325;top:24992;" coordsize="76073,602488" path="m51054,0l57404,254l41158,526450l76073,527558l35687,602488l0,525145l34810,526249l51054,0x">
                  <v:stroke weight="0pt" endcap="flat" joinstyle="miter" miterlimit="10" on="false" color="#000000" opacity="0"/>
                  <v:fill on="true" color="#000000"/>
                </v:shape>
              </v:group>
            </w:pict>
          </mc:Fallback>
        </mc:AlternateContent>
      </w:r>
    </w:p>
    <w:p w14:paraId="1C97A4D9" w14:textId="77777777" w:rsidR="002E58A3" w:rsidRDefault="005F393C">
      <w:pPr>
        <w:spacing w:after="0"/>
      </w:pPr>
      <w:r>
        <w:rPr>
          <w:sz w:val="24"/>
        </w:rPr>
        <w:t xml:space="preserve"> </w:t>
      </w:r>
    </w:p>
    <w:p w14:paraId="009BC9EA" w14:textId="77777777" w:rsidR="002E58A3" w:rsidRDefault="005F393C">
      <w:pPr>
        <w:spacing w:after="12" w:line="249" w:lineRule="auto"/>
        <w:ind w:left="-5" w:hanging="10"/>
        <w:jc w:val="both"/>
      </w:pPr>
      <w:r>
        <w:rPr>
          <w:color w:val="0E101A"/>
          <w:sz w:val="24"/>
        </w:rPr>
        <w:t xml:space="preserve">Article 8: Board of Deacons </w:t>
      </w:r>
    </w:p>
    <w:p w14:paraId="739DC882" w14:textId="77777777" w:rsidR="002E58A3" w:rsidRDefault="005F393C">
      <w:pPr>
        <w:numPr>
          <w:ilvl w:val="0"/>
          <w:numId w:val="1"/>
        </w:numPr>
        <w:spacing w:after="12" w:line="249" w:lineRule="auto"/>
        <w:ind w:hanging="360"/>
        <w:jc w:val="both"/>
      </w:pPr>
      <w:r>
        <w:rPr>
          <w:color w:val="0E101A"/>
          <w:sz w:val="24"/>
        </w:rPr>
        <w:t xml:space="preserve">The following provisions shall govern the Board of Deacons: </w:t>
      </w:r>
    </w:p>
    <w:p w14:paraId="07220D68" w14:textId="77777777" w:rsidR="002E58A3" w:rsidRDefault="005F393C">
      <w:pPr>
        <w:spacing w:after="14"/>
        <w:ind w:left="1440"/>
      </w:pPr>
      <w:r>
        <w:rPr>
          <w:color w:val="0E101A"/>
          <w:sz w:val="24"/>
        </w:rPr>
        <w:t xml:space="preserve"> </w:t>
      </w:r>
    </w:p>
    <w:p w14:paraId="4068F645" w14:textId="1677960E" w:rsidR="002E58A3" w:rsidRDefault="005F393C">
      <w:pPr>
        <w:numPr>
          <w:ilvl w:val="1"/>
          <w:numId w:val="2"/>
        </w:numPr>
        <w:spacing w:after="12" w:line="249" w:lineRule="auto"/>
        <w:ind w:hanging="406"/>
        <w:jc w:val="both"/>
      </w:pPr>
      <w:r>
        <w:rPr>
          <w:color w:val="0E101A"/>
          <w:sz w:val="24"/>
        </w:rPr>
        <w:t xml:space="preserve">The Board of Deacons will consist of </w:t>
      </w:r>
      <w:r w:rsidR="00A211B9">
        <w:rPr>
          <w:color w:val="0E101A"/>
          <w:sz w:val="24"/>
        </w:rPr>
        <w:t>twelve</w:t>
      </w:r>
      <w:r>
        <w:rPr>
          <w:color w:val="0E101A"/>
          <w:sz w:val="24"/>
        </w:rPr>
        <w:t xml:space="preserve"> members elected by the General Assembly. </w:t>
      </w:r>
    </w:p>
    <w:p w14:paraId="15BC8458" w14:textId="77777777" w:rsidR="002E58A3" w:rsidRDefault="005F393C">
      <w:pPr>
        <w:numPr>
          <w:ilvl w:val="1"/>
          <w:numId w:val="2"/>
        </w:numPr>
        <w:spacing w:after="12" w:line="249" w:lineRule="auto"/>
        <w:ind w:hanging="406"/>
        <w:jc w:val="both"/>
      </w:pPr>
      <w:r>
        <w:rPr>
          <w:color w:val="0E101A"/>
          <w:sz w:val="24"/>
        </w:rPr>
        <w:lastRenderedPageBreak/>
        <w:t xml:space="preserve">Deacons shall serve as the pastor’s closest aides in the church’s ministry, overseeing services such as The Lord’s Supper, baptisms for new believers, treasury management, and assisting and supporting church members. </w:t>
      </w:r>
    </w:p>
    <w:p w14:paraId="7C2DDE2F" w14:textId="77777777" w:rsidR="002E58A3" w:rsidRDefault="005F393C">
      <w:pPr>
        <w:numPr>
          <w:ilvl w:val="1"/>
          <w:numId w:val="2"/>
        </w:numPr>
        <w:spacing w:after="12" w:line="249" w:lineRule="auto"/>
        <w:ind w:hanging="406"/>
        <w:jc w:val="both"/>
      </w:pPr>
      <w:r>
        <w:rPr>
          <w:color w:val="0E101A"/>
          <w:sz w:val="24"/>
        </w:rPr>
        <w:t xml:space="preserve">The Board of Deacons shall have the authority to approve the inclusion of new members into the church. </w:t>
      </w:r>
    </w:p>
    <w:p w14:paraId="06B1B673" w14:textId="77777777" w:rsidR="002E58A3" w:rsidRDefault="005F393C">
      <w:pPr>
        <w:numPr>
          <w:ilvl w:val="1"/>
          <w:numId w:val="2"/>
        </w:numPr>
        <w:spacing w:after="12" w:line="249" w:lineRule="auto"/>
        <w:ind w:hanging="406"/>
        <w:jc w:val="both"/>
      </w:pPr>
      <w:r>
        <w:rPr>
          <w:color w:val="0E101A"/>
          <w:sz w:val="24"/>
        </w:rPr>
        <w:t xml:space="preserve">The term for deacons shall be two years. </w:t>
      </w:r>
    </w:p>
    <w:p w14:paraId="6AB1198A" w14:textId="77777777" w:rsidR="002E58A3" w:rsidRDefault="005F393C">
      <w:pPr>
        <w:spacing w:after="0"/>
      </w:pPr>
      <w:r>
        <w:rPr>
          <w:sz w:val="24"/>
        </w:rPr>
        <w:t xml:space="preserve"> </w:t>
      </w:r>
    </w:p>
    <w:p w14:paraId="272DB314" w14:textId="77777777" w:rsidR="002E58A3" w:rsidRDefault="005F393C">
      <w:pPr>
        <w:spacing w:after="14"/>
      </w:pPr>
      <w:r>
        <w:rPr>
          <w:sz w:val="24"/>
        </w:rPr>
        <w:t xml:space="preserve"> </w:t>
      </w:r>
    </w:p>
    <w:p w14:paraId="1F3BC7FB" w14:textId="77777777" w:rsidR="002E58A3" w:rsidRDefault="005F393C">
      <w:pPr>
        <w:numPr>
          <w:ilvl w:val="0"/>
          <w:numId w:val="1"/>
        </w:numPr>
        <w:spacing w:after="12" w:line="249" w:lineRule="auto"/>
        <w:ind w:hanging="360"/>
        <w:jc w:val="both"/>
      </w:pPr>
      <w:r>
        <w:rPr>
          <w:color w:val="0E101A"/>
          <w:sz w:val="24"/>
        </w:rPr>
        <w:t xml:space="preserve">Organization and Structure of the Board of Deacons </w:t>
      </w:r>
    </w:p>
    <w:p w14:paraId="5373A71F" w14:textId="77777777" w:rsidR="002E58A3" w:rsidRDefault="005F393C">
      <w:pPr>
        <w:spacing w:after="15"/>
        <w:ind w:left="1440"/>
      </w:pPr>
      <w:r>
        <w:rPr>
          <w:color w:val="0E101A"/>
          <w:sz w:val="24"/>
        </w:rPr>
        <w:t xml:space="preserve"> </w:t>
      </w:r>
    </w:p>
    <w:p w14:paraId="16DF4048" w14:textId="77777777" w:rsidR="002E58A3" w:rsidRDefault="005F393C">
      <w:pPr>
        <w:numPr>
          <w:ilvl w:val="1"/>
          <w:numId w:val="3"/>
        </w:numPr>
        <w:spacing w:after="12" w:line="249" w:lineRule="auto"/>
        <w:ind w:hanging="406"/>
        <w:jc w:val="both"/>
      </w:pPr>
      <w:r>
        <w:rPr>
          <w:color w:val="0E101A"/>
          <w:sz w:val="24"/>
        </w:rPr>
        <w:t xml:space="preserve">The Board of Deacons shall be elected every two years during the General Meeting of the Church. </w:t>
      </w:r>
    </w:p>
    <w:p w14:paraId="0DB1D2D7" w14:textId="77777777" w:rsidR="002E58A3" w:rsidRDefault="005F393C">
      <w:pPr>
        <w:numPr>
          <w:ilvl w:val="1"/>
          <w:numId w:val="3"/>
        </w:numPr>
        <w:spacing w:after="12" w:line="249" w:lineRule="auto"/>
        <w:ind w:hanging="406"/>
        <w:jc w:val="both"/>
      </w:pPr>
      <w:r>
        <w:rPr>
          <w:color w:val="0E101A"/>
          <w:sz w:val="24"/>
        </w:rPr>
        <w:t xml:space="preserve">The Board of Deacons shall be constituted as follows: </w:t>
      </w:r>
    </w:p>
    <w:p w14:paraId="79F23CEC" w14:textId="77777777" w:rsidR="002E58A3" w:rsidRDefault="005F393C">
      <w:pPr>
        <w:numPr>
          <w:ilvl w:val="0"/>
          <w:numId w:val="4"/>
        </w:numPr>
        <w:spacing w:after="12" w:line="249" w:lineRule="auto"/>
        <w:ind w:hanging="348"/>
        <w:jc w:val="both"/>
      </w:pPr>
      <w:r>
        <w:rPr>
          <w:color w:val="0E101A"/>
          <w:sz w:val="24"/>
        </w:rPr>
        <w:t xml:space="preserve">Chairman </w:t>
      </w:r>
    </w:p>
    <w:p w14:paraId="5D181A20" w14:textId="77777777" w:rsidR="002E58A3" w:rsidRDefault="005F393C">
      <w:pPr>
        <w:numPr>
          <w:ilvl w:val="0"/>
          <w:numId w:val="4"/>
        </w:numPr>
        <w:spacing w:after="12" w:line="249" w:lineRule="auto"/>
        <w:ind w:hanging="348"/>
        <w:jc w:val="both"/>
      </w:pPr>
      <w:r>
        <w:rPr>
          <w:color w:val="0E101A"/>
          <w:sz w:val="24"/>
        </w:rPr>
        <w:t xml:space="preserve">Vice Chairman </w:t>
      </w:r>
    </w:p>
    <w:p w14:paraId="00AF2927" w14:textId="77777777" w:rsidR="002E58A3" w:rsidRDefault="005F393C">
      <w:pPr>
        <w:numPr>
          <w:ilvl w:val="0"/>
          <w:numId w:val="4"/>
        </w:numPr>
        <w:spacing w:after="12" w:line="249" w:lineRule="auto"/>
        <w:ind w:hanging="348"/>
        <w:jc w:val="both"/>
      </w:pPr>
      <w:r>
        <w:rPr>
          <w:color w:val="0E101A"/>
          <w:sz w:val="24"/>
        </w:rPr>
        <w:t xml:space="preserve">Secretary </w:t>
      </w:r>
    </w:p>
    <w:p w14:paraId="5ACA6361" w14:textId="77777777" w:rsidR="002E58A3" w:rsidRDefault="005F393C">
      <w:pPr>
        <w:numPr>
          <w:ilvl w:val="0"/>
          <w:numId w:val="4"/>
        </w:numPr>
        <w:spacing w:after="12" w:line="249" w:lineRule="auto"/>
        <w:ind w:hanging="348"/>
        <w:jc w:val="both"/>
      </w:pPr>
      <w:r>
        <w:rPr>
          <w:color w:val="0E101A"/>
          <w:sz w:val="24"/>
        </w:rPr>
        <w:t xml:space="preserve">Joint Secretary </w:t>
      </w:r>
    </w:p>
    <w:p w14:paraId="21537282" w14:textId="77777777" w:rsidR="002E58A3" w:rsidRDefault="005F393C">
      <w:pPr>
        <w:numPr>
          <w:ilvl w:val="0"/>
          <w:numId w:val="4"/>
        </w:numPr>
        <w:spacing w:after="12" w:line="249" w:lineRule="auto"/>
        <w:ind w:hanging="348"/>
        <w:jc w:val="both"/>
      </w:pPr>
      <w:r>
        <w:rPr>
          <w:color w:val="0E101A"/>
          <w:sz w:val="24"/>
        </w:rPr>
        <w:t xml:space="preserve">Treasurer </w:t>
      </w:r>
    </w:p>
    <w:p w14:paraId="195CA43E" w14:textId="798CE68F" w:rsidR="002E58A3" w:rsidRPr="00A211B9" w:rsidRDefault="005F393C">
      <w:pPr>
        <w:numPr>
          <w:ilvl w:val="0"/>
          <w:numId w:val="4"/>
        </w:numPr>
        <w:spacing w:after="12" w:line="249" w:lineRule="auto"/>
        <w:ind w:hanging="348"/>
        <w:jc w:val="both"/>
      </w:pPr>
      <w:r>
        <w:rPr>
          <w:color w:val="0E101A"/>
          <w:sz w:val="24"/>
        </w:rPr>
        <w:t xml:space="preserve">Accountant </w:t>
      </w:r>
      <w:r w:rsidR="00A211B9">
        <w:rPr>
          <w:color w:val="0E101A"/>
          <w:sz w:val="24"/>
        </w:rPr>
        <w:t>-1</w:t>
      </w:r>
    </w:p>
    <w:p w14:paraId="213AA2A5" w14:textId="077216B0" w:rsidR="00A211B9" w:rsidRDefault="00A211B9" w:rsidP="00A211B9">
      <w:pPr>
        <w:spacing w:after="12" w:line="249" w:lineRule="auto"/>
        <w:ind w:left="1428"/>
        <w:jc w:val="both"/>
      </w:pPr>
      <w:r>
        <w:rPr>
          <w:color w:val="0E101A"/>
          <w:sz w:val="24"/>
        </w:rPr>
        <w:t>Accountant -2</w:t>
      </w:r>
    </w:p>
    <w:p w14:paraId="1215AF26" w14:textId="7D28F52A" w:rsidR="002E58A3" w:rsidRPr="00A211B9" w:rsidRDefault="005B150C" w:rsidP="005B150C">
      <w:pPr>
        <w:spacing w:after="12" w:line="249" w:lineRule="auto"/>
        <w:ind w:left="708" w:firstLine="12"/>
        <w:jc w:val="both"/>
      </w:pPr>
      <w:r>
        <w:rPr>
          <w:color w:val="0E101A"/>
          <w:sz w:val="24"/>
        </w:rPr>
        <w:t xml:space="preserve">      (G) </w:t>
      </w:r>
      <w:r w:rsidR="00A211B9">
        <w:rPr>
          <w:color w:val="0E101A"/>
          <w:sz w:val="24"/>
        </w:rPr>
        <w:t>Trust person -1</w:t>
      </w:r>
      <w:r>
        <w:rPr>
          <w:color w:val="0E101A"/>
          <w:sz w:val="24"/>
        </w:rPr>
        <w:t xml:space="preserve"> </w:t>
      </w:r>
      <w:r>
        <w:rPr>
          <w:color w:val="0E101A"/>
          <w:sz w:val="24"/>
        </w:rPr>
        <w:tab/>
      </w:r>
      <w:r>
        <w:rPr>
          <w:color w:val="0E101A"/>
          <w:sz w:val="24"/>
        </w:rPr>
        <w:t>Trust person -</w:t>
      </w:r>
      <w:r>
        <w:rPr>
          <w:color w:val="0E101A"/>
          <w:sz w:val="24"/>
        </w:rPr>
        <w:t>2</w:t>
      </w:r>
    </w:p>
    <w:p w14:paraId="050CAE15" w14:textId="7B2F6599" w:rsidR="005B150C" w:rsidRPr="00A211B9" w:rsidRDefault="00A211B9" w:rsidP="005B150C">
      <w:pPr>
        <w:spacing w:after="12" w:line="249" w:lineRule="auto"/>
        <w:ind w:left="1428"/>
        <w:jc w:val="both"/>
      </w:pPr>
      <w:r>
        <w:rPr>
          <w:color w:val="0E101A"/>
          <w:sz w:val="24"/>
        </w:rPr>
        <w:t>Trust person -</w:t>
      </w:r>
      <w:r w:rsidR="005B150C">
        <w:rPr>
          <w:color w:val="0E101A"/>
          <w:sz w:val="24"/>
        </w:rPr>
        <w:t>3</w:t>
      </w:r>
      <w:r w:rsidR="005B150C">
        <w:rPr>
          <w:color w:val="0E101A"/>
          <w:sz w:val="24"/>
        </w:rPr>
        <w:tab/>
      </w:r>
      <w:r w:rsidR="005B150C" w:rsidRPr="005B150C">
        <w:rPr>
          <w:color w:val="0E101A"/>
          <w:sz w:val="24"/>
        </w:rPr>
        <w:t xml:space="preserve"> </w:t>
      </w:r>
      <w:r w:rsidR="005B150C">
        <w:rPr>
          <w:color w:val="0E101A"/>
          <w:sz w:val="24"/>
        </w:rPr>
        <w:t>Trust person -</w:t>
      </w:r>
      <w:r w:rsidR="005B150C">
        <w:rPr>
          <w:color w:val="0E101A"/>
          <w:sz w:val="24"/>
        </w:rPr>
        <w:t>4</w:t>
      </w:r>
    </w:p>
    <w:p w14:paraId="6711F404" w14:textId="5D91F250" w:rsidR="00A211B9" w:rsidRPr="00A211B9" w:rsidRDefault="005B150C" w:rsidP="005B150C">
      <w:pPr>
        <w:spacing w:after="12" w:line="249" w:lineRule="auto"/>
        <w:ind w:firstLine="720"/>
        <w:jc w:val="both"/>
      </w:pPr>
      <w:r>
        <w:rPr>
          <w:color w:val="0E101A"/>
          <w:sz w:val="24"/>
        </w:rPr>
        <w:t xml:space="preserve">             </w:t>
      </w:r>
      <w:r w:rsidR="00A211B9">
        <w:rPr>
          <w:color w:val="0E101A"/>
          <w:sz w:val="24"/>
        </w:rPr>
        <w:t>Trust person -</w:t>
      </w:r>
      <w:r>
        <w:rPr>
          <w:color w:val="0E101A"/>
          <w:sz w:val="24"/>
        </w:rPr>
        <w:t xml:space="preserve"> 5</w:t>
      </w:r>
    </w:p>
    <w:p w14:paraId="50083CD1" w14:textId="77777777" w:rsidR="00A211B9" w:rsidRPr="00A211B9" w:rsidRDefault="00A211B9" w:rsidP="00A211B9">
      <w:pPr>
        <w:spacing w:after="12" w:line="249" w:lineRule="auto"/>
        <w:ind w:left="1428"/>
        <w:jc w:val="both"/>
      </w:pPr>
    </w:p>
    <w:p w14:paraId="6B131EBF" w14:textId="77777777" w:rsidR="00A211B9" w:rsidRDefault="00A211B9" w:rsidP="00A211B9">
      <w:pPr>
        <w:spacing w:after="12" w:line="249" w:lineRule="auto"/>
        <w:ind w:left="1428"/>
        <w:jc w:val="both"/>
      </w:pPr>
    </w:p>
    <w:p w14:paraId="64ED095D" w14:textId="77777777" w:rsidR="002E58A3" w:rsidRDefault="005F393C">
      <w:pPr>
        <w:spacing w:after="0"/>
      </w:pPr>
      <w:r>
        <w:rPr>
          <w:sz w:val="24"/>
        </w:rPr>
        <w:t xml:space="preserve"> </w:t>
      </w:r>
    </w:p>
    <w:p w14:paraId="748D1657" w14:textId="77777777" w:rsidR="002E58A3" w:rsidRDefault="005F393C">
      <w:pPr>
        <w:spacing w:after="37" w:line="249" w:lineRule="auto"/>
        <w:ind w:left="-5" w:hanging="10"/>
        <w:jc w:val="both"/>
      </w:pPr>
      <w:r>
        <w:rPr>
          <w:sz w:val="24"/>
        </w:rPr>
        <w:t xml:space="preserve">Chairman: </w:t>
      </w:r>
    </w:p>
    <w:p w14:paraId="639EF479" w14:textId="77777777" w:rsidR="002E58A3" w:rsidRDefault="005F393C">
      <w:pPr>
        <w:numPr>
          <w:ilvl w:val="0"/>
          <w:numId w:val="5"/>
        </w:numPr>
        <w:spacing w:after="39" w:line="249" w:lineRule="auto"/>
        <w:ind w:hanging="360"/>
        <w:jc w:val="both"/>
      </w:pPr>
      <w:r>
        <w:rPr>
          <w:sz w:val="24"/>
        </w:rPr>
        <w:t xml:space="preserve">The Chairman is the primary individual responsible for the overall management of the church.  </w:t>
      </w:r>
    </w:p>
    <w:p w14:paraId="6415C34F" w14:textId="77777777" w:rsidR="002E58A3" w:rsidRDefault="005F393C">
      <w:pPr>
        <w:numPr>
          <w:ilvl w:val="0"/>
          <w:numId w:val="5"/>
        </w:numPr>
        <w:spacing w:after="5" w:line="249" w:lineRule="auto"/>
        <w:ind w:hanging="360"/>
        <w:jc w:val="both"/>
      </w:pPr>
      <w:r>
        <w:rPr>
          <w:sz w:val="24"/>
        </w:rPr>
        <w:t xml:space="preserve">The Chairman shall lead the church in alignment with the BMBC by-laws. </w:t>
      </w:r>
    </w:p>
    <w:p w14:paraId="31F2A97B" w14:textId="77777777" w:rsidR="002E58A3" w:rsidRDefault="005F393C">
      <w:pPr>
        <w:numPr>
          <w:ilvl w:val="0"/>
          <w:numId w:val="5"/>
        </w:numPr>
        <w:spacing w:after="5" w:line="249" w:lineRule="auto"/>
        <w:ind w:hanging="360"/>
        <w:jc w:val="both"/>
      </w:pPr>
      <w:r>
        <w:rPr>
          <w:sz w:val="24"/>
        </w:rPr>
        <w:t xml:space="preserve">The Chairman shall preside over all church meetings. </w:t>
      </w:r>
    </w:p>
    <w:p w14:paraId="455CB038" w14:textId="77777777" w:rsidR="002E58A3" w:rsidRDefault="005F393C">
      <w:pPr>
        <w:numPr>
          <w:ilvl w:val="0"/>
          <w:numId w:val="5"/>
        </w:numPr>
        <w:spacing w:after="5" w:line="249" w:lineRule="auto"/>
        <w:ind w:hanging="360"/>
        <w:jc w:val="both"/>
      </w:pPr>
      <w:r>
        <w:rPr>
          <w:sz w:val="24"/>
        </w:rPr>
        <w:t xml:space="preserve">The Chairman have the authority to call emergency meeting as necessary.  </w:t>
      </w:r>
    </w:p>
    <w:p w14:paraId="0FE13AB3" w14:textId="77777777" w:rsidR="002E58A3" w:rsidRDefault="005F393C">
      <w:pPr>
        <w:numPr>
          <w:ilvl w:val="0"/>
          <w:numId w:val="5"/>
        </w:numPr>
        <w:spacing w:after="5" w:line="249" w:lineRule="auto"/>
        <w:ind w:hanging="360"/>
        <w:jc w:val="both"/>
      </w:pPr>
      <w:r>
        <w:rPr>
          <w:sz w:val="24"/>
        </w:rPr>
        <w:t xml:space="preserve">The Chairman must refrain from engaging in drug use or gambling activities. </w:t>
      </w:r>
    </w:p>
    <w:p w14:paraId="4E959D26" w14:textId="77777777" w:rsidR="002E58A3" w:rsidRDefault="005F393C">
      <w:pPr>
        <w:spacing w:after="0"/>
      </w:pPr>
      <w:r>
        <w:rPr>
          <w:sz w:val="24"/>
        </w:rPr>
        <w:t xml:space="preserve"> </w:t>
      </w:r>
    </w:p>
    <w:p w14:paraId="5CBA9684" w14:textId="77777777" w:rsidR="002E58A3" w:rsidRDefault="005F393C">
      <w:pPr>
        <w:spacing w:after="37" w:line="249" w:lineRule="auto"/>
        <w:ind w:left="-5" w:hanging="10"/>
        <w:jc w:val="both"/>
      </w:pPr>
      <w:r>
        <w:rPr>
          <w:sz w:val="24"/>
        </w:rPr>
        <w:t xml:space="preserve">Vice Chairman: </w:t>
      </w:r>
    </w:p>
    <w:p w14:paraId="7D2D2C60" w14:textId="77777777" w:rsidR="002E58A3" w:rsidRDefault="005F393C">
      <w:pPr>
        <w:numPr>
          <w:ilvl w:val="0"/>
          <w:numId w:val="5"/>
        </w:numPr>
        <w:spacing w:after="5" w:line="249" w:lineRule="auto"/>
        <w:ind w:hanging="360"/>
        <w:jc w:val="both"/>
      </w:pPr>
      <w:r>
        <w:rPr>
          <w:sz w:val="24"/>
        </w:rPr>
        <w:t xml:space="preserve">The Vice Chairman shall assume the responsibilities of the Chairman in instances where the Chairman is unavailable or incapable of fulfilling their duties. </w:t>
      </w:r>
    </w:p>
    <w:p w14:paraId="490C6AB1" w14:textId="77777777" w:rsidR="002E58A3" w:rsidRDefault="005F393C">
      <w:pPr>
        <w:spacing w:after="0"/>
      </w:pPr>
      <w:r>
        <w:rPr>
          <w:sz w:val="24"/>
        </w:rPr>
        <w:t xml:space="preserve"> </w:t>
      </w:r>
    </w:p>
    <w:p w14:paraId="7C65E00A" w14:textId="77777777" w:rsidR="002E58A3" w:rsidRDefault="005F393C">
      <w:pPr>
        <w:spacing w:after="37" w:line="249" w:lineRule="auto"/>
        <w:ind w:left="-5" w:hanging="10"/>
        <w:jc w:val="both"/>
      </w:pPr>
      <w:r>
        <w:rPr>
          <w:sz w:val="24"/>
        </w:rPr>
        <w:t xml:space="preserve">Secretary: </w:t>
      </w:r>
    </w:p>
    <w:p w14:paraId="6B50D45E" w14:textId="77777777" w:rsidR="002E58A3" w:rsidRDefault="005F393C">
      <w:pPr>
        <w:numPr>
          <w:ilvl w:val="0"/>
          <w:numId w:val="5"/>
        </w:numPr>
        <w:spacing w:after="5" w:line="249" w:lineRule="auto"/>
        <w:ind w:hanging="360"/>
        <w:jc w:val="both"/>
      </w:pPr>
      <w:r>
        <w:rPr>
          <w:sz w:val="24"/>
        </w:rPr>
        <w:lastRenderedPageBreak/>
        <w:t xml:space="preserve">The Secretary shall be responsible for recording the minutes of each meeting, </w:t>
      </w:r>
      <w:r>
        <w:rPr>
          <w:rFonts w:ascii="Segoe UI Symbol" w:eastAsia="Segoe UI Symbol" w:hAnsi="Segoe UI Symbol" w:cs="Segoe UI Symbol"/>
          <w:sz w:val="24"/>
        </w:rPr>
        <w:t></w:t>
      </w:r>
      <w:r>
        <w:rPr>
          <w:rFonts w:ascii="Arial" w:eastAsia="Arial" w:hAnsi="Arial" w:cs="Arial"/>
          <w:sz w:val="24"/>
        </w:rPr>
        <w:t xml:space="preserve"> </w:t>
      </w:r>
      <w:r>
        <w:rPr>
          <w:sz w:val="24"/>
        </w:rPr>
        <w:t xml:space="preserve">The Secretary is responsible in counting and tallying votes during meetings.  </w:t>
      </w:r>
    </w:p>
    <w:p w14:paraId="16F01A5B" w14:textId="77777777" w:rsidR="002E58A3" w:rsidRDefault="005F393C">
      <w:pPr>
        <w:numPr>
          <w:ilvl w:val="0"/>
          <w:numId w:val="5"/>
        </w:numPr>
        <w:spacing w:after="5" w:line="249" w:lineRule="auto"/>
        <w:ind w:hanging="360"/>
        <w:jc w:val="both"/>
      </w:pPr>
      <w:r>
        <w:rPr>
          <w:sz w:val="24"/>
        </w:rPr>
        <w:t xml:space="preserve">The Secretary is responsible for calling meetings as authorized by the Chairman. </w:t>
      </w:r>
    </w:p>
    <w:p w14:paraId="142FC072" w14:textId="77777777" w:rsidR="002E58A3" w:rsidRDefault="005F393C">
      <w:pPr>
        <w:numPr>
          <w:ilvl w:val="0"/>
          <w:numId w:val="5"/>
        </w:numPr>
        <w:spacing w:after="5" w:line="249" w:lineRule="auto"/>
        <w:ind w:hanging="360"/>
        <w:jc w:val="both"/>
      </w:pPr>
      <w:r>
        <w:rPr>
          <w:sz w:val="24"/>
        </w:rPr>
        <w:t xml:space="preserve">The Secretary shall </w:t>
      </w:r>
      <w:proofErr w:type="gramStart"/>
      <w:r>
        <w:rPr>
          <w:sz w:val="24"/>
        </w:rPr>
        <w:t>communicating</w:t>
      </w:r>
      <w:proofErr w:type="gramEnd"/>
      <w:r>
        <w:rPr>
          <w:sz w:val="24"/>
        </w:rPr>
        <w:t xml:space="preserve"> and announcing all news related to the church.  </w:t>
      </w:r>
    </w:p>
    <w:p w14:paraId="06F68F6A" w14:textId="77777777" w:rsidR="002E58A3" w:rsidRDefault="005F393C">
      <w:pPr>
        <w:numPr>
          <w:ilvl w:val="0"/>
          <w:numId w:val="5"/>
        </w:numPr>
        <w:spacing w:after="5" w:line="249" w:lineRule="auto"/>
        <w:ind w:hanging="360"/>
        <w:jc w:val="both"/>
      </w:pPr>
      <w:r>
        <w:rPr>
          <w:sz w:val="24"/>
        </w:rPr>
        <w:t xml:space="preserve">The Secretary must refrain from engaging in drug use or gambling activities. </w:t>
      </w:r>
    </w:p>
    <w:p w14:paraId="3BE87940" w14:textId="77777777" w:rsidR="002E58A3" w:rsidRDefault="005F393C">
      <w:pPr>
        <w:spacing w:after="0"/>
      </w:pPr>
      <w:r>
        <w:rPr>
          <w:sz w:val="24"/>
        </w:rPr>
        <w:t xml:space="preserve"> </w:t>
      </w:r>
    </w:p>
    <w:p w14:paraId="60805860" w14:textId="77777777" w:rsidR="002E58A3" w:rsidRDefault="005F393C">
      <w:pPr>
        <w:spacing w:after="35" w:line="249" w:lineRule="auto"/>
        <w:ind w:left="-5" w:hanging="10"/>
        <w:jc w:val="both"/>
      </w:pPr>
      <w:r>
        <w:rPr>
          <w:sz w:val="24"/>
        </w:rPr>
        <w:t xml:space="preserve">Joint Secretary: </w:t>
      </w:r>
    </w:p>
    <w:p w14:paraId="36CB49B2" w14:textId="77777777" w:rsidR="002E58A3" w:rsidRDefault="005F393C">
      <w:pPr>
        <w:numPr>
          <w:ilvl w:val="0"/>
          <w:numId w:val="5"/>
        </w:numPr>
        <w:spacing w:after="41" w:line="249" w:lineRule="auto"/>
        <w:ind w:hanging="360"/>
        <w:jc w:val="both"/>
      </w:pPr>
      <w:r>
        <w:rPr>
          <w:sz w:val="24"/>
        </w:rPr>
        <w:t xml:space="preserve">Joint Secretary shall </w:t>
      </w:r>
      <w:proofErr w:type="gramStart"/>
      <w:r>
        <w:rPr>
          <w:sz w:val="24"/>
        </w:rPr>
        <w:t>acts</w:t>
      </w:r>
      <w:proofErr w:type="gramEnd"/>
      <w:r>
        <w:rPr>
          <w:sz w:val="24"/>
        </w:rPr>
        <w:t xml:space="preserve"> on behalf of the Secretary in their absence, including recording meeting minutes and making church announcements. </w:t>
      </w:r>
    </w:p>
    <w:p w14:paraId="2FD6FDF1" w14:textId="77777777" w:rsidR="002E58A3" w:rsidRDefault="005F393C">
      <w:pPr>
        <w:numPr>
          <w:ilvl w:val="0"/>
          <w:numId w:val="5"/>
        </w:numPr>
        <w:spacing w:after="5" w:line="249" w:lineRule="auto"/>
        <w:ind w:hanging="360"/>
        <w:jc w:val="both"/>
      </w:pPr>
      <w:r>
        <w:rPr>
          <w:sz w:val="24"/>
        </w:rPr>
        <w:t xml:space="preserve">Joint Secretary must not engage in drug use or gambling activities. </w:t>
      </w:r>
    </w:p>
    <w:p w14:paraId="65D8DCF1" w14:textId="77777777" w:rsidR="002E58A3" w:rsidRDefault="005F393C">
      <w:pPr>
        <w:spacing w:after="0"/>
      </w:pPr>
      <w:r>
        <w:rPr>
          <w:sz w:val="24"/>
        </w:rPr>
        <w:t xml:space="preserve"> </w:t>
      </w:r>
    </w:p>
    <w:p w14:paraId="4BA0F3F3" w14:textId="77777777" w:rsidR="002E58A3" w:rsidRDefault="005F393C">
      <w:pPr>
        <w:spacing w:after="35" w:line="249" w:lineRule="auto"/>
        <w:ind w:left="-5" w:hanging="10"/>
        <w:jc w:val="both"/>
      </w:pPr>
      <w:r>
        <w:rPr>
          <w:sz w:val="24"/>
        </w:rPr>
        <w:t xml:space="preserve">Treasurer: </w:t>
      </w:r>
    </w:p>
    <w:p w14:paraId="78BB886A" w14:textId="77777777" w:rsidR="002E58A3" w:rsidRDefault="005F393C">
      <w:pPr>
        <w:numPr>
          <w:ilvl w:val="0"/>
          <w:numId w:val="5"/>
        </w:numPr>
        <w:spacing w:after="5" w:line="249" w:lineRule="auto"/>
        <w:ind w:hanging="360"/>
        <w:jc w:val="both"/>
      </w:pPr>
      <w:r>
        <w:rPr>
          <w:sz w:val="24"/>
        </w:rPr>
        <w:t xml:space="preserve">The Treasurer shall be responsible for maintaining an accurate balance of $3,000. </w:t>
      </w:r>
    </w:p>
    <w:p w14:paraId="4D6D543A" w14:textId="77777777" w:rsidR="002E58A3" w:rsidRDefault="005F393C">
      <w:pPr>
        <w:numPr>
          <w:ilvl w:val="0"/>
          <w:numId w:val="5"/>
        </w:numPr>
        <w:spacing w:after="5" w:line="249" w:lineRule="auto"/>
        <w:ind w:hanging="360"/>
        <w:jc w:val="both"/>
      </w:pPr>
      <w:r>
        <w:rPr>
          <w:sz w:val="24"/>
        </w:rPr>
        <w:t xml:space="preserve">In the event of accidental loss of $3,000, the Board of Deacons will address and manage the situation. </w:t>
      </w:r>
    </w:p>
    <w:p w14:paraId="76450983" w14:textId="77777777" w:rsidR="002E58A3" w:rsidRDefault="005F393C">
      <w:pPr>
        <w:numPr>
          <w:ilvl w:val="0"/>
          <w:numId w:val="5"/>
        </w:numPr>
        <w:spacing w:after="5" w:line="249" w:lineRule="auto"/>
        <w:ind w:hanging="360"/>
        <w:jc w:val="both"/>
      </w:pPr>
      <w:r>
        <w:rPr>
          <w:sz w:val="24"/>
        </w:rPr>
        <w:t xml:space="preserve">The Treasurer must submit a financial statement to the church members every six months. </w:t>
      </w:r>
    </w:p>
    <w:p w14:paraId="518ADBA1" w14:textId="77777777" w:rsidR="002E58A3" w:rsidRDefault="005F393C">
      <w:pPr>
        <w:numPr>
          <w:ilvl w:val="0"/>
          <w:numId w:val="5"/>
        </w:numPr>
        <w:spacing w:after="5" w:line="249" w:lineRule="auto"/>
        <w:ind w:hanging="360"/>
        <w:jc w:val="both"/>
      </w:pPr>
      <w:r>
        <w:rPr>
          <w:sz w:val="24"/>
        </w:rPr>
        <w:t xml:space="preserve">The Treasurer must not engage in drug use or gambling activities. </w:t>
      </w:r>
    </w:p>
    <w:p w14:paraId="57187ED6" w14:textId="77777777" w:rsidR="002E58A3" w:rsidRDefault="005F393C">
      <w:pPr>
        <w:spacing w:after="0"/>
      </w:pPr>
      <w:r>
        <w:rPr>
          <w:sz w:val="24"/>
        </w:rPr>
        <w:t xml:space="preserve"> </w:t>
      </w:r>
    </w:p>
    <w:p w14:paraId="61C6BF4B" w14:textId="77777777" w:rsidR="002E58A3" w:rsidRDefault="005F393C">
      <w:pPr>
        <w:spacing w:after="37" w:line="249" w:lineRule="auto"/>
        <w:ind w:left="-5" w:hanging="10"/>
        <w:jc w:val="both"/>
      </w:pPr>
      <w:r>
        <w:rPr>
          <w:sz w:val="24"/>
        </w:rPr>
        <w:t xml:space="preserve">Accountant: </w:t>
      </w:r>
    </w:p>
    <w:p w14:paraId="20A57B23" w14:textId="77777777" w:rsidR="002E58A3" w:rsidRDefault="005F393C">
      <w:pPr>
        <w:numPr>
          <w:ilvl w:val="0"/>
          <w:numId w:val="5"/>
        </w:numPr>
        <w:spacing w:after="5" w:line="249" w:lineRule="auto"/>
        <w:ind w:hanging="360"/>
        <w:jc w:val="both"/>
      </w:pPr>
      <w:r>
        <w:rPr>
          <w:sz w:val="24"/>
        </w:rPr>
        <w:t xml:space="preserve">The </w:t>
      </w:r>
      <w:proofErr w:type="gramStart"/>
      <w:r>
        <w:rPr>
          <w:sz w:val="24"/>
        </w:rPr>
        <w:t>Accountant</w:t>
      </w:r>
      <w:proofErr w:type="gramEnd"/>
      <w:r>
        <w:rPr>
          <w:sz w:val="24"/>
        </w:rPr>
        <w:t xml:space="preserve"> shall assists the Treasurer and serves in their absence when necessary. </w:t>
      </w:r>
    </w:p>
    <w:p w14:paraId="0771ADDB" w14:textId="77777777" w:rsidR="002E58A3" w:rsidRDefault="005F393C">
      <w:pPr>
        <w:numPr>
          <w:ilvl w:val="0"/>
          <w:numId w:val="5"/>
        </w:numPr>
        <w:spacing w:after="41" w:line="249" w:lineRule="auto"/>
        <w:ind w:hanging="360"/>
        <w:jc w:val="both"/>
      </w:pPr>
      <w:r>
        <w:rPr>
          <w:sz w:val="24"/>
        </w:rPr>
        <w:t xml:space="preserve">Shall maintains and records a comprehensive inventory of the church's assets, including kitchen equipment, musical instruments, and the church bus. </w:t>
      </w:r>
    </w:p>
    <w:p w14:paraId="2F27709E" w14:textId="77777777" w:rsidR="002E58A3" w:rsidRDefault="005F393C">
      <w:pPr>
        <w:numPr>
          <w:ilvl w:val="0"/>
          <w:numId w:val="5"/>
        </w:numPr>
        <w:spacing w:after="5" w:line="249" w:lineRule="auto"/>
        <w:ind w:hanging="360"/>
        <w:jc w:val="both"/>
      </w:pPr>
      <w:r>
        <w:rPr>
          <w:sz w:val="24"/>
        </w:rPr>
        <w:t xml:space="preserve">The </w:t>
      </w:r>
      <w:proofErr w:type="gramStart"/>
      <w:r>
        <w:rPr>
          <w:sz w:val="24"/>
        </w:rPr>
        <w:t>Accountant</w:t>
      </w:r>
      <w:proofErr w:type="gramEnd"/>
      <w:r>
        <w:rPr>
          <w:sz w:val="24"/>
        </w:rPr>
        <w:t xml:space="preserve"> must not engage in drug use or gambling activities. </w:t>
      </w:r>
    </w:p>
    <w:p w14:paraId="171830DF" w14:textId="77777777" w:rsidR="002E58A3" w:rsidRDefault="005F393C">
      <w:pPr>
        <w:spacing w:after="0"/>
      </w:pPr>
      <w:r>
        <w:rPr>
          <w:sz w:val="24"/>
        </w:rPr>
        <w:t xml:space="preserve"> </w:t>
      </w:r>
    </w:p>
    <w:p w14:paraId="16179BD4" w14:textId="77777777" w:rsidR="002E58A3" w:rsidRDefault="005F393C">
      <w:pPr>
        <w:spacing w:after="0"/>
      </w:pPr>
      <w:r>
        <w:rPr>
          <w:color w:val="0E101A"/>
          <w:sz w:val="24"/>
        </w:rPr>
        <w:t xml:space="preserve"> </w:t>
      </w:r>
    </w:p>
    <w:p w14:paraId="22C1CC10" w14:textId="77777777" w:rsidR="002E58A3" w:rsidRDefault="005F393C">
      <w:pPr>
        <w:spacing w:after="0"/>
      </w:pPr>
      <w:r>
        <w:rPr>
          <w:color w:val="0E101A"/>
          <w:sz w:val="24"/>
        </w:rPr>
        <w:t xml:space="preserve"> </w:t>
      </w:r>
    </w:p>
    <w:p w14:paraId="7FBE568E" w14:textId="77777777" w:rsidR="002E58A3" w:rsidRDefault="005F393C">
      <w:pPr>
        <w:spacing w:after="0"/>
      </w:pPr>
      <w:r>
        <w:rPr>
          <w:color w:val="0E101A"/>
          <w:sz w:val="24"/>
        </w:rPr>
        <w:t xml:space="preserve"> </w:t>
      </w:r>
    </w:p>
    <w:p w14:paraId="440B7022" w14:textId="77777777" w:rsidR="002E58A3" w:rsidRDefault="005F393C">
      <w:pPr>
        <w:spacing w:after="0"/>
      </w:pPr>
      <w:r>
        <w:rPr>
          <w:color w:val="0E101A"/>
          <w:sz w:val="24"/>
        </w:rPr>
        <w:t xml:space="preserve"> </w:t>
      </w:r>
    </w:p>
    <w:p w14:paraId="05D9AD95" w14:textId="77777777" w:rsidR="002E58A3" w:rsidRDefault="005F393C">
      <w:pPr>
        <w:spacing w:after="0"/>
      </w:pPr>
      <w:r>
        <w:rPr>
          <w:color w:val="0E101A"/>
          <w:sz w:val="24"/>
        </w:rPr>
        <w:t xml:space="preserve"> </w:t>
      </w:r>
    </w:p>
    <w:p w14:paraId="0AE4EFD2" w14:textId="77777777" w:rsidR="002E58A3" w:rsidRDefault="005F393C">
      <w:pPr>
        <w:spacing w:after="12" w:line="249" w:lineRule="auto"/>
        <w:ind w:left="-5" w:hanging="10"/>
        <w:jc w:val="both"/>
      </w:pPr>
      <w:r>
        <w:rPr>
          <w:color w:val="0E101A"/>
          <w:sz w:val="24"/>
        </w:rPr>
        <w:t xml:space="preserve">Article 9: Structure of the Executive Committee (EC) </w:t>
      </w:r>
    </w:p>
    <w:p w14:paraId="0BD0F1BB" w14:textId="77777777" w:rsidR="002E58A3" w:rsidRDefault="005F393C">
      <w:pPr>
        <w:spacing w:after="12" w:line="249" w:lineRule="auto"/>
        <w:ind w:left="-5" w:hanging="10"/>
        <w:jc w:val="both"/>
      </w:pPr>
      <w:r>
        <w:rPr>
          <w:color w:val="0E101A"/>
          <w:sz w:val="24"/>
        </w:rPr>
        <w:t xml:space="preserve">The Executive Committee (EC) will be elected during the General Meeting. </w:t>
      </w:r>
    </w:p>
    <w:p w14:paraId="69D64D60" w14:textId="547A07DF" w:rsidR="002E58A3" w:rsidRDefault="005F393C">
      <w:pPr>
        <w:spacing w:after="0" w:line="240" w:lineRule="auto"/>
        <w:ind w:right="4530"/>
      </w:pPr>
      <w:r>
        <w:rPr>
          <w:color w:val="0E101A"/>
          <w:sz w:val="24"/>
        </w:rPr>
        <w:t xml:space="preserve">The term of office for the EC will be two years. The EC will consist of the following committees: a) </w:t>
      </w:r>
      <w:r w:rsidR="00A211B9">
        <w:rPr>
          <w:color w:val="0E101A"/>
          <w:sz w:val="24"/>
        </w:rPr>
        <w:t>Deacons</w:t>
      </w:r>
    </w:p>
    <w:p w14:paraId="505716F1" w14:textId="5AC1B643" w:rsidR="00A211B9" w:rsidRDefault="00A211B9" w:rsidP="00A211B9">
      <w:pPr>
        <w:numPr>
          <w:ilvl w:val="0"/>
          <w:numId w:val="6"/>
        </w:numPr>
        <w:spacing w:after="12" w:line="249" w:lineRule="auto"/>
        <w:ind w:hanging="250"/>
        <w:jc w:val="both"/>
      </w:pPr>
      <w:r>
        <w:rPr>
          <w:color w:val="0E101A"/>
          <w:sz w:val="24"/>
        </w:rPr>
        <w:t xml:space="preserve">Mission Committee </w:t>
      </w:r>
    </w:p>
    <w:p w14:paraId="45F8D226" w14:textId="138583FF" w:rsidR="002E58A3" w:rsidRDefault="00A211B9">
      <w:pPr>
        <w:numPr>
          <w:ilvl w:val="0"/>
          <w:numId w:val="6"/>
        </w:numPr>
        <w:spacing w:after="12" w:line="249" w:lineRule="auto"/>
        <w:ind w:hanging="250"/>
        <w:jc w:val="both"/>
      </w:pPr>
      <w:r>
        <w:rPr>
          <w:color w:val="0E101A"/>
          <w:sz w:val="24"/>
        </w:rPr>
        <w:t xml:space="preserve">Women </w:t>
      </w:r>
      <w:r w:rsidR="005F393C">
        <w:rPr>
          <w:color w:val="0E101A"/>
          <w:sz w:val="24"/>
        </w:rPr>
        <w:t xml:space="preserve">Committee </w:t>
      </w:r>
    </w:p>
    <w:p w14:paraId="75A2C681" w14:textId="2F3A6039" w:rsidR="002E58A3" w:rsidRDefault="00A211B9">
      <w:pPr>
        <w:numPr>
          <w:ilvl w:val="0"/>
          <w:numId w:val="6"/>
        </w:numPr>
        <w:spacing w:after="12" w:line="249" w:lineRule="auto"/>
        <w:ind w:hanging="250"/>
        <w:jc w:val="both"/>
      </w:pPr>
      <w:r>
        <w:rPr>
          <w:color w:val="0E101A"/>
          <w:sz w:val="24"/>
        </w:rPr>
        <w:t>Youth</w:t>
      </w:r>
      <w:r w:rsidR="005F393C">
        <w:rPr>
          <w:color w:val="0E101A"/>
          <w:sz w:val="24"/>
        </w:rPr>
        <w:t xml:space="preserve"> Committee </w:t>
      </w:r>
    </w:p>
    <w:p w14:paraId="63A42BCC" w14:textId="77777777" w:rsidR="00A211B9" w:rsidRPr="00A211B9" w:rsidRDefault="005F393C">
      <w:pPr>
        <w:numPr>
          <w:ilvl w:val="0"/>
          <w:numId w:val="6"/>
        </w:numPr>
        <w:spacing w:after="12" w:line="249" w:lineRule="auto"/>
        <w:ind w:hanging="250"/>
        <w:jc w:val="both"/>
      </w:pPr>
      <w:r>
        <w:rPr>
          <w:color w:val="0E101A"/>
          <w:sz w:val="24"/>
        </w:rPr>
        <w:t>Burmese School Committee</w:t>
      </w:r>
    </w:p>
    <w:p w14:paraId="05F48E84" w14:textId="174A86CF" w:rsidR="002E58A3" w:rsidRDefault="00A211B9">
      <w:pPr>
        <w:numPr>
          <w:ilvl w:val="0"/>
          <w:numId w:val="6"/>
        </w:numPr>
        <w:spacing w:after="12" w:line="249" w:lineRule="auto"/>
        <w:ind w:hanging="250"/>
        <w:jc w:val="both"/>
      </w:pPr>
      <w:r>
        <w:rPr>
          <w:color w:val="0E101A"/>
          <w:sz w:val="24"/>
        </w:rPr>
        <w:lastRenderedPageBreak/>
        <w:t>Sunday School</w:t>
      </w:r>
      <w:r w:rsidR="005F393C">
        <w:rPr>
          <w:color w:val="0E101A"/>
          <w:sz w:val="24"/>
        </w:rPr>
        <w:t xml:space="preserve"> </w:t>
      </w:r>
      <w:r>
        <w:rPr>
          <w:color w:val="0E101A"/>
          <w:sz w:val="24"/>
        </w:rPr>
        <w:t>Committee</w:t>
      </w:r>
    </w:p>
    <w:p w14:paraId="120C06DE" w14:textId="77777777" w:rsidR="002E58A3" w:rsidRDefault="005F393C">
      <w:pPr>
        <w:numPr>
          <w:ilvl w:val="0"/>
          <w:numId w:val="6"/>
        </w:numPr>
        <w:spacing w:after="12" w:line="249" w:lineRule="auto"/>
        <w:ind w:hanging="250"/>
        <w:jc w:val="both"/>
      </w:pPr>
      <w:r>
        <w:rPr>
          <w:color w:val="0E101A"/>
          <w:sz w:val="24"/>
        </w:rPr>
        <w:t xml:space="preserve">Music Committee </w:t>
      </w:r>
    </w:p>
    <w:p w14:paraId="754BD1BF" w14:textId="77777777" w:rsidR="00A211B9" w:rsidRDefault="00A211B9" w:rsidP="00A211B9">
      <w:pPr>
        <w:numPr>
          <w:ilvl w:val="0"/>
          <w:numId w:val="6"/>
        </w:numPr>
        <w:spacing w:after="12" w:line="249" w:lineRule="auto"/>
        <w:ind w:hanging="250"/>
        <w:jc w:val="both"/>
      </w:pPr>
      <w:r>
        <w:rPr>
          <w:color w:val="0E101A"/>
          <w:sz w:val="24"/>
        </w:rPr>
        <w:t xml:space="preserve">Building Committee </w:t>
      </w:r>
    </w:p>
    <w:p w14:paraId="58CAC09B" w14:textId="77777777" w:rsidR="00A211B9" w:rsidRDefault="00A211B9" w:rsidP="00A211B9">
      <w:pPr>
        <w:spacing w:after="12" w:line="249" w:lineRule="auto"/>
        <w:ind w:left="250"/>
        <w:jc w:val="both"/>
      </w:pPr>
    </w:p>
    <w:p w14:paraId="562F2DD1" w14:textId="77777777" w:rsidR="002E58A3" w:rsidRDefault="005F393C">
      <w:pPr>
        <w:spacing w:after="0"/>
      </w:pPr>
      <w:r>
        <w:rPr>
          <w:color w:val="0E101A"/>
          <w:sz w:val="24"/>
        </w:rPr>
        <w:t xml:space="preserve"> </w:t>
      </w:r>
    </w:p>
    <w:p w14:paraId="6AFD9BD7" w14:textId="77777777" w:rsidR="002E58A3" w:rsidRDefault="005F393C">
      <w:pPr>
        <w:spacing w:after="0"/>
      </w:pPr>
      <w:r>
        <w:rPr>
          <w:color w:val="0E101A"/>
          <w:sz w:val="24"/>
        </w:rPr>
        <w:t xml:space="preserve"> </w:t>
      </w:r>
    </w:p>
    <w:p w14:paraId="1E507D0C" w14:textId="77777777" w:rsidR="002E58A3" w:rsidRDefault="005F393C">
      <w:pPr>
        <w:spacing w:after="5" w:line="249" w:lineRule="auto"/>
        <w:ind w:left="-5" w:hanging="10"/>
        <w:jc w:val="both"/>
      </w:pPr>
      <w:r>
        <w:rPr>
          <w:sz w:val="24"/>
        </w:rPr>
        <w:t xml:space="preserve">Article 10: The duties of Executive Committee (EC) </w:t>
      </w:r>
    </w:p>
    <w:p w14:paraId="10D9E53E" w14:textId="77777777" w:rsidR="002E58A3" w:rsidRDefault="005F393C">
      <w:pPr>
        <w:spacing w:after="12"/>
      </w:pPr>
      <w:r>
        <w:rPr>
          <w:sz w:val="24"/>
        </w:rPr>
        <w:t xml:space="preserve"> </w:t>
      </w:r>
    </w:p>
    <w:p w14:paraId="123C31A0" w14:textId="77777777" w:rsidR="002E58A3" w:rsidRDefault="005F393C">
      <w:pPr>
        <w:spacing w:after="37" w:line="249" w:lineRule="auto"/>
        <w:ind w:left="436" w:hanging="10"/>
        <w:jc w:val="both"/>
      </w:pPr>
      <w:r>
        <w:rPr>
          <w:sz w:val="24"/>
        </w:rPr>
        <w:t>A.</w:t>
      </w:r>
      <w:r>
        <w:rPr>
          <w:rFonts w:ascii="Arial" w:eastAsia="Arial" w:hAnsi="Arial" w:cs="Arial"/>
          <w:b/>
          <w:sz w:val="24"/>
        </w:rPr>
        <w:t xml:space="preserve"> </w:t>
      </w:r>
      <w:r>
        <w:rPr>
          <w:sz w:val="24"/>
        </w:rPr>
        <w:t xml:space="preserve">Women Fellowship </w:t>
      </w:r>
    </w:p>
    <w:p w14:paraId="2A488026" w14:textId="77777777" w:rsidR="002E58A3" w:rsidRDefault="005F393C">
      <w:pPr>
        <w:numPr>
          <w:ilvl w:val="2"/>
          <w:numId w:val="12"/>
        </w:numPr>
        <w:spacing w:after="10" w:line="249" w:lineRule="auto"/>
        <w:ind w:hanging="360"/>
      </w:pPr>
      <w:r>
        <w:rPr>
          <w:color w:val="222222"/>
          <w:sz w:val="24"/>
        </w:rPr>
        <w:t>The Women’s Fellowship shall consist of seven members.</w:t>
      </w:r>
      <w:r>
        <w:rPr>
          <w:sz w:val="24"/>
        </w:rPr>
        <w:t xml:space="preserve"> </w:t>
      </w:r>
    </w:p>
    <w:p w14:paraId="3A68EE0C" w14:textId="77777777" w:rsidR="002E58A3" w:rsidRDefault="005F393C">
      <w:pPr>
        <w:numPr>
          <w:ilvl w:val="2"/>
          <w:numId w:val="12"/>
        </w:numPr>
        <w:spacing w:after="10" w:line="249" w:lineRule="auto"/>
        <w:ind w:hanging="360"/>
      </w:pPr>
      <w:r>
        <w:rPr>
          <w:color w:val="222222"/>
          <w:sz w:val="24"/>
        </w:rPr>
        <w:t>The Women’s Fellowship shall operate under the oversight of the Board of Deacons.</w:t>
      </w:r>
      <w:r>
        <w:rPr>
          <w:sz w:val="24"/>
        </w:rPr>
        <w:t xml:space="preserve"> </w:t>
      </w:r>
    </w:p>
    <w:p w14:paraId="66811DB2" w14:textId="77777777" w:rsidR="002E58A3" w:rsidRDefault="005F393C">
      <w:pPr>
        <w:numPr>
          <w:ilvl w:val="2"/>
          <w:numId w:val="12"/>
        </w:numPr>
        <w:spacing w:after="39" w:line="249" w:lineRule="auto"/>
        <w:ind w:hanging="360"/>
      </w:pPr>
      <w:r>
        <w:rPr>
          <w:color w:val="222222"/>
          <w:sz w:val="24"/>
        </w:rPr>
        <w:t xml:space="preserve">No fundraising, meetings, fellowship events, crusades, or picnics shall take place without the permission of the Board of Deacons. </w:t>
      </w:r>
      <w:r>
        <w:rPr>
          <w:sz w:val="24"/>
        </w:rPr>
        <w:t xml:space="preserve"> </w:t>
      </w:r>
    </w:p>
    <w:p w14:paraId="025D1F9E" w14:textId="77777777" w:rsidR="002E58A3" w:rsidRDefault="005F393C">
      <w:pPr>
        <w:numPr>
          <w:ilvl w:val="2"/>
          <w:numId w:val="12"/>
        </w:numPr>
        <w:spacing w:after="5" w:line="249" w:lineRule="auto"/>
        <w:ind w:hanging="360"/>
      </w:pPr>
      <w:r>
        <w:rPr>
          <w:sz w:val="24"/>
        </w:rPr>
        <w:t xml:space="preserve">Any of the Women Fellowship member must not engage in drug use or gambling activities. </w:t>
      </w:r>
    </w:p>
    <w:p w14:paraId="49929DBB" w14:textId="77777777" w:rsidR="002E58A3" w:rsidRDefault="005F393C">
      <w:pPr>
        <w:spacing w:after="12"/>
        <w:ind w:left="1440"/>
      </w:pPr>
      <w:r>
        <w:rPr>
          <w:sz w:val="24"/>
        </w:rPr>
        <w:t xml:space="preserve"> </w:t>
      </w:r>
    </w:p>
    <w:p w14:paraId="18B9E4A8" w14:textId="77777777" w:rsidR="002E58A3" w:rsidRDefault="005F393C">
      <w:pPr>
        <w:spacing w:after="37" w:line="249" w:lineRule="auto"/>
        <w:ind w:left="436" w:hanging="10"/>
        <w:jc w:val="both"/>
      </w:pPr>
      <w:r>
        <w:rPr>
          <w:color w:val="0E101A"/>
          <w:sz w:val="24"/>
        </w:rPr>
        <w:t>B.</w:t>
      </w:r>
      <w:r>
        <w:rPr>
          <w:rFonts w:ascii="Arial" w:eastAsia="Arial" w:hAnsi="Arial" w:cs="Arial"/>
          <w:b/>
          <w:color w:val="0E101A"/>
          <w:sz w:val="24"/>
        </w:rPr>
        <w:t xml:space="preserve"> </w:t>
      </w:r>
      <w:r>
        <w:rPr>
          <w:color w:val="0E101A"/>
          <w:sz w:val="24"/>
        </w:rPr>
        <w:t xml:space="preserve">Youth Fellowship </w:t>
      </w:r>
    </w:p>
    <w:p w14:paraId="2E85C3B8" w14:textId="77777777" w:rsidR="002E58A3" w:rsidRDefault="005F393C">
      <w:pPr>
        <w:numPr>
          <w:ilvl w:val="2"/>
          <w:numId w:val="7"/>
        </w:numPr>
        <w:spacing w:after="10" w:line="249" w:lineRule="auto"/>
        <w:ind w:hanging="360"/>
      </w:pPr>
      <w:r>
        <w:rPr>
          <w:color w:val="222222"/>
          <w:sz w:val="24"/>
        </w:rPr>
        <w:t>The Youth Fellowship shall consist of seven members.</w:t>
      </w:r>
      <w:r>
        <w:rPr>
          <w:sz w:val="24"/>
        </w:rPr>
        <w:t xml:space="preserve"> </w:t>
      </w:r>
    </w:p>
    <w:p w14:paraId="5CB236A5" w14:textId="77777777" w:rsidR="002E58A3" w:rsidRDefault="005F393C">
      <w:pPr>
        <w:numPr>
          <w:ilvl w:val="2"/>
          <w:numId w:val="7"/>
        </w:numPr>
        <w:spacing w:after="10" w:line="249" w:lineRule="auto"/>
        <w:ind w:hanging="360"/>
      </w:pPr>
      <w:r>
        <w:rPr>
          <w:color w:val="222222"/>
          <w:sz w:val="24"/>
        </w:rPr>
        <w:t>The Youth Fellowship shall operate under the oversight of the Board of Deacons.</w:t>
      </w:r>
      <w:r>
        <w:rPr>
          <w:sz w:val="24"/>
        </w:rPr>
        <w:t xml:space="preserve"> </w:t>
      </w:r>
    </w:p>
    <w:p w14:paraId="3BE738C0" w14:textId="77777777" w:rsidR="002E58A3" w:rsidRDefault="005F393C">
      <w:pPr>
        <w:numPr>
          <w:ilvl w:val="2"/>
          <w:numId w:val="7"/>
        </w:numPr>
        <w:spacing w:after="39" w:line="249" w:lineRule="auto"/>
        <w:ind w:hanging="360"/>
      </w:pPr>
      <w:r>
        <w:rPr>
          <w:color w:val="222222"/>
          <w:sz w:val="24"/>
        </w:rPr>
        <w:t xml:space="preserve">No fundraising, meetings, fellowship events, crusades, or picnics shall take place without the permission of the Board of Deacons. </w:t>
      </w:r>
      <w:r>
        <w:rPr>
          <w:sz w:val="24"/>
        </w:rPr>
        <w:t xml:space="preserve"> </w:t>
      </w:r>
    </w:p>
    <w:p w14:paraId="3078EB4D" w14:textId="77777777" w:rsidR="002E58A3" w:rsidRDefault="005F393C">
      <w:pPr>
        <w:numPr>
          <w:ilvl w:val="2"/>
          <w:numId w:val="7"/>
        </w:numPr>
        <w:spacing w:after="5" w:line="249" w:lineRule="auto"/>
        <w:ind w:hanging="360"/>
      </w:pPr>
      <w:r>
        <w:rPr>
          <w:sz w:val="24"/>
        </w:rPr>
        <w:t xml:space="preserve">Any of the Youth Fellowship member must not engage in drug use or gambling activities. </w:t>
      </w:r>
    </w:p>
    <w:p w14:paraId="29E7C2BD" w14:textId="77777777" w:rsidR="002E58A3" w:rsidRDefault="005F393C">
      <w:pPr>
        <w:spacing w:after="0"/>
      </w:pPr>
      <w:r>
        <w:rPr>
          <w:color w:val="0E101A"/>
          <w:sz w:val="24"/>
        </w:rPr>
        <w:t xml:space="preserve"> </w:t>
      </w:r>
    </w:p>
    <w:p w14:paraId="3B26975D" w14:textId="77777777" w:rsidR="002E58A3" w:rsidRDefault="005F393C">
      <w:pPr>
        <w:spacing w:after="13"/>
      </w:pPr>
      <w:r>
        <w:rPr>
          <w:color w:val="0E101A"/>
          <w:sz w:val="24"/>
        </w:rPr>
        <w:t xml:space="preserve"> </w:t>
      </w:r>
    </w:p>
    <w:p w14:paraId="5289A84B" w14:textId="77777777" w:rsidR="002E58A3" w:rsidRDefault="005F393C">
      <w:pPr>
        <w:spacing w:after="35" w:line="249" w:lineRule="auto"/>
        <w:ind w:left="436" w:hanging="10"/>
        <w:jc w:val="both"/>
      </w:pPr>
      <w:r>
        <w:rPr>
          <w:color w:val="0E101A"/>
          <w:sz w:val="24"/>
        </w:rPr>
        <w:t>C.</w:t>
      </w:r>
      <w:r>
        <w:rPr>
          <w:rFonts w:ascii="Arial" w:eastAsia="Arial" w:hAnsi="Arial" w:cs="Arial"/>
          <w:b/>
          <w:color w:val="0E101A"/>
          <w:sz w:val="24"/>
        </w:rPr>
        <w:t xml:space="preserve"> </w:t>
      </w:r>
      <w:r>
        <w:rPr>
          <w:color w:val="0E101A"/>
          <w:sz w:val="24"/>
        </w:rPr>
        <w:t xml:space="preserve">Mission Committee </w:t>
      </w:r>
    </w:p>
    <w:p w14:paraId="060A3977" w14:textId="77777777" w:rsidR="002E58A3" w:rsidRDefault="005F393C">
      <w:pPr>
        <w:numPr>
          <w:ilvl w:val="2"/>
          <w:numId w:val="9"/>
        </w:numPr>
        <w:spacing w:after="10" w:line="249" w:lineRule="auto"/>
        <w:ind w:hanging="360"/>
      </w:pPr>
      <w:r>
        <w:rPr>
          <w:color w:val="222222"/>
          <w:sz w:val="24"/>
        </w:rPr>
        <w:t>The Mission Committee shall consist of four members.</w:t>
      </w:r>
      <w:r>
        <w:rPr>
          <w:sz w:val="24"/>
        </w:rPr>
        <w:t xml:space="preserve"> </w:t>
      </w:r>
    </w:p>
    <w:p w14:paraId="514B3324" w14:textId="77777777" w:rsidR="002E58A3" w:rsidRDefault="005F393C">
      <w:pPr>
        <w:numPr>
          <w:ilvl w:val="2"/>
          <w:numId w:val="9"/>
        </w:numPr>
        <w:spacing w:after="10" w:line="249" w:lineRule="auto"/>
        <w:ind w:hanging="360"/>
      </w:pPr>
      <w:r>
        <w:rPr>
          <w:color w:val="222222"/>
          <w:sz w:val="24"/>
        </w:rPr>
        <w:t>The Youth Fellowship shall operate under the oversight of the Board of Deacons.</w:t>
      </w:r>
      <w:r>
        <w:rPr>
          <w:sz w:val="24"/>
        </w:rPr>
        <w:t xml:space="preserve"> </w:t>
      </w:r>
    </w:p>
    <w:p w14:paraId="4CF5CCA9" w14:textId="77777777" w:rsidR="002E58A3" w:rsidRDefault="005F393C">
      <w:pPr>
        <w:numPr>
          <w:ilvl w:val="2"/>
          <w:numId w:val="9"/>
        </w:numPr>
        <w:spacing w:after="41" w:line="249" w:lineRule="auto"/>
        <w:ind w:hanging="360"/>
      </w:pPr>
      <w:r>
        <w:rPr>
          <w:color w:val="222222"/>
          <w:sz w:val="24"/>
        </w:rPr>
        <w:t xml:space="preserve">No fundraising, meetings, fellowship events, crusades, or picnics shall take place without the permission of the Board of Deacons. </w:t>
      </w:r>
      <w:r>
        <w:rPr>
          <w:sz w:val="24"/>
        </w:rPr>
        <w:t xml:space="preserve"> </w:t>
      </w:r>
    </w:p>
    <w:p w14:paraId="0CB94E68" w14:textId="77777777" w:rsidR="002E58A3" w:rsidRDefault="005F393C">
      <w:pPr>
        <w:numPr>
          <w:ilvl w:val="2"/>
          <w:numId w:val="9"/>
        </w:numPr>
        <w:spacing w:after="5" w:line="249" w:lineRule="auto"/>
        <w:ind w:hanging="360"/>
      </w:pPr>
      <w:r>
        <w:rPr>
          <w:sz w:val="24"/>
        </w:rPr>
        <w:t xml:space="preserve">Any of the Youth Fellowship member must not engage in drug use or gambling activities. </w:t>
      </w:r>
    </w:p>
    <w:p w14:paraId="3C01AB8C" w14:textId="77777777" w:rsidR="002E58A3" w:rsidRDefault="005F393C">
      <w:pPr>
        <w:spacing w:after="0"/>
      </w:pPr>
      <w:r>
        <w:rPr>
          <w:color w:val="0E101A"/>
          <w:sz w:val="24"/>
        </w:rPr>
        <w:t xml:space="preserve"> </w:t>
      </w:r>
    </w:p>
    <w:p w14:paraId="271EE371" w14:textId="77777777" w:rsidR="002E58A3" w:rsidRDefault="005F393C">
      <w:pPr>
        <w:spacing w:after="11"/>
      </w:pPr>
      <w:r>
        <w:rPr>
          <w:color w:val="0E101A"/>
          <w:sz w:val="24"/>
        </w:rPr>
        <w:t xml:space="preserve"> </w:t>
      </w:r>
    </w:p>
    <w:p w14:paraId="670827C3" w14:textId="77777777" w:rsidR="002E58A3" w:rsidRDefault="005F393C">
      <w:pPr>
        <w:spacing w:after="37" w:line="249" w:lineRule="auto"/>
        <w:ind w:left="436" w:hanging="10"/>
        <w:jc w:val="both"/>
      </w:pPr>
      <w:r>
        <w:rPr>
          <w:color w:val="0E101A"/>
          <w:sz w:val="24"/>
        </w:rPr>
        <w:t>D.</w:t>
      </w:r>
      <w:r>
        <w:rPr>
          <w:rFonts w:ascii="Arial" w:eastAsia="Arial" w:hAnsi="Arial" w:cs="Arial"/>
          <w:b/>
          <w:color w:val="0E101A"/>
          <w:sz w:val="24"/>
        </w:rPr>
        <w:t xml:space="preserve"> </w:t>
      </w:r>
      <w:r>
        <w:rPr>
          <w:color w:val="0E101A"/>
          <w:sz w:val="24"/>
        </w:rPr>
        <w:t xml:space="preserve">Building Committee </w:t>
      </w:r>
    </w:p>
    <w:p w14:paraId="3EEA4925" w14:textId="77777777" w:rsidR="002E58A3" w:rsidRDefault="005F393C">
      <w:pPr>
        <w:numPr>
          <w:ilvl w:val="2"/>
          <w:numId w:val="16"/>
        </w:numPr>
        <w:spacing w:after="10" w:line="249" w:lineRule="auto"/>
        <w:ind w:hanging="360"/>
      </w:pPr>
      <w:r>
        <w:rPr>
          <w:color w:val="222222"/>
          <w:sz w:val="24"/>
        </w:rPr>
        <w:t>The Building Committee shall consist of seven members.</w:t>
      </w:r>
      <w:r>
        <w:rPr>
          <w:sz w:val="24"/>
        </w:rPr>
        <w:t xml:space="preserve"> </w:t>
      </w:r>
    </w:p>
    <w:p w14:paraId="3D04DA19" w14:textId="77777777" w:rsidR="002E58A3" w:rsidRDefault="005F393C">
      <w:pPr>
        <w:numPr>
          <w:ilvl w:val="2"/>
          <w:numId w:val="16"/>
        </w:numPr>
        <w:spacing w:after="10" w:line="249" w:lineRule="auto"/>
        <w:ind w:hanging="360"/>
      </w:pPr>
      <w:r>
        <w:rPr>
          <w:color w:val="222222"/>
          <w:sz w:val="24"/>
        </w:rPr>
        <w:t>The Youth Fellowship shall operate under the oversight of the Board of Deacons.</w:t>
      </w:r>
      <w:r>
        <w:rPr>
          <w:sz w:val="24"/>
        </w:rPr>
        <w:t xml:space="preserve"> </w:t>
      </w:r>
    </w:p>
    <w:p w14:paraId="7E2FB9C2" w14:textId="77777777" w:rsidR="002E58A3" w:rsidRDefault="005F393C">
      <w:pPr>
        <w:numPr>
          <w:ilvl w:val="2"/>
          <w:numId w:val="16"/>
        </w:numPr>
        <w:spacing w:after="41" w:line="249" w:lineRule="auto"/>
        <w:ind w:hanging="360"/>
      </w:pPr>
      <w:r>
        <w:rPr>
          <w:color w:val="222222"/>
          <w:sz w:val="24"/>
        </w:rPr>
        <w:t xml:space="preserve">No fundraising, meetings, fellowship events, crusades, or picnics shall take place without the permission of the Board of Deacons. </w:t>
      </w:r>
      <w:r>
        <w:rPr>
          <w:sz w:val="24"/>
        </w:rPr>
        <w:t xml:space="preserve"> </w:t>
      </w:r>
    </w:p>
    <w:p w14:paraId="07F64F07" w14:textId="77777777" w:rsidR="002E58A3" w:rsidRDefault="005F393C">
      <w:pPr>
        <w:numPr>
          <w:ilvl w:val="2"/>
          <w:numId w:val="16"/>
        </w:numPr>
        <w:spacing w:after="5" w:line="249" w:lineRule="auto"/>
        <w:ind w:hanging="360"/>
      </w:pPr>
      <w:r>
        <w:rPr>
          <w:sz w:val="24"/>
        </w:rPr>
        <w:lastRenderedPageBreak/>
        <w:t xml:space="preserve">Any of the Building Committee member must not engage in drug use or gambling activities. </w:t>
      </w:r>
    </w:p>
    <w:p w14:paraId="0F426349" w14:textId="77777777" w:rsidR="002E58A3" w:rsidRDefault="005F393C">
      <w:pPr>
        <w:spacing w:after="12"/>
      </w:pPr>
      <w:r>
        <w:rPr>
          <w:color w:val="0E101A"/>
          <w:sz w:val="24"/>
        </w:rPr>
        <w:t xml:space="preserve"> </w:t>
      </w:r>
    </w:p>
    <w:p w14:paraId="00E7B3A7" w14:textId="77777777" w:rsidR="002E58A3" w:rsidRDefault="005F393C">
      <w:pPr>
        <w:spacing w:after="37" w:line="249" w:lineRule="auto"/>
        <w:ind w:left="436" w:hanging="10"/>
        <w:jc w:val="both"/>
      </w:pPr>
      <w:r>
        <w:rPr>
          <w:color w:val="0E101A"/>
          <w:sz w:val="24"/>
        </w:rPr>
        <w:t>E.</w:t>
      </w:r>
      <w:r>
        <w:rPr>
          <w:rFonts w:ascii="Arial" w:eastAsia="Arial" w:hAnsi="Arial" w:cs="Arial"/>
          <w:b/>
          <w:color w:val="0E101A"/>
          <w:sz w:val="24"/>
        </w:rPr>
        <w:t xml:space="preserve"> </w:t>
      </w:r>
      <w:r>
        <w:rPr>
          <w:color w:val="0E101A"/>
          <w:sz w:val="24"/>
        </w:rPr>
        <w:t xml:space="preserve">Sunday School Committee </w:t>
      </w:r>
    </w:p>
    <w:p w14:paraId="53E3AFC2" w14:textId="77777777" w:rsidR="002E58A3" w:rsidRDefault="005F393C">
      <w:pPr>
        <w:numPr>
          <w:ilvl w:val="2"/>
          <w:numId w:val="13"/>
        </w:numPr>
        <w:spacing w:after="10" w:line="249" w:lineRule="auto"/>
        <w:ind w:hanging="360"/>
      </w:pPr>
      <w:r>
        <w:rPr>
          <w:color w:val="222222"/>
          <w:sz w:val="24"/>
        </w:rPr>
        <w:t>The Sunday School Committee shall consist of five teachers.</w:t>
      </w:r>
      <w:r>
        <w:rPr>
          <w:sz w:val="24"/>
        </w:rPr>
        <w:t xml:space="preserve"> </w:t>
      </w:r>
    </w:p>
    <w:p w14:paraId="60DA981E" w14:textId="77777777" w:rsidR="002E58A3" w:rsidRDefault="005F393C">
      <w:pPr>
        <w:numPr>
          <w:ilvl w:val="2"/>
          <w:numId w:val="13"/>
        </w:numPr>
        <w:spacing w:after="10" w:line="249" w:lineRule="auto"/>
        <w:ind w:hanging="360"/>
      </w:pPr>
      <w:r>
        <w:rPr>
          <w:color w:val="222222"/>
          <w:sz w:val="24"/>
        </w:rPr>
        <w:t>The Sunday School Committee shall operate under the oversight of the Board of Deacons.</w:t>
      </w:r>
      <w:r>
        <w:rPr>
          <w:sz w:val="24"/>
        </w:rPr>
        <w:t xml:space="preserve"> </w:t>
      </w:r>
    </w:p>
    <w:p w14:paraId="3D0A98C1" w14:textId="77777777" w:rsidR="002E58A3" w:rsidRDefault="005F393C">
      <w:pPr>
        <w:numPr>
          <w:ilvl w:val="2"/>
          <w:numId w:val="13"/>
        </w:numPr>
        <w:spacing w:after="41" w:line="249" w:lineRule="auto"/>
        <w:ind w:hanging="360"/>
      </w:pPr>
      <w:r>
        <w:rPr>
          <w:color w:val="222222"/>
          <w:sz w:val="24"/>
        </w:rPr>
        <w:t xml:space="preserve">No fundraising, meetings, fellowship events, crusades, or picnics shall take place without the permission of the Board of Deacons. </w:t>
      </w:r>
      <w:r>
        <w:rPr>
          <w:sz w:val="24"/>
        </w:rPr>
        <w:t xml:space="preserve"> </w:t>
      </w:r>
    </w:p>
    <w:p w14:paraId="5A93067E" w14:textId="77777777" w:rsidR="002E58A3" w:rsidRDefault="005F393C">
      <w:pPr>
        <w:numPr>
          <w:ilvl w:val="2"/>
          <w:numId w:val="13"/>
        </w:numPr>
        <w:spacing w:after="5" w:line="249" w:lineRule="auto"/>
        <w:ind w:hanging="360"/>
      </w:pPr>
      <w:r>
        <w:rPr>
          <w:sz w:val="24"/>
        </w:rPr>
        <w:t xml:space="preserve">Any of the Sunday School Committee member must not engage in drug use or gambling activities. </w:t>
      </w:r>
    </w:p>
    <w:p w14:paraId="556CFC91" w14:textId="77777777" w:rsidR="002E58A3" w:rsidRDefault="005F393C">
      <w:pPr>
        <w:spacing w:after="0"/>
      </w:pPr>
      <w:r>
        <w:rPr>
          <w:color w:val="0E101A"/>
          <w:sz w:val="24"/>
        </w:rPr>
        <w:t xml:space="preserve"> </w:t>
      </w:r>
    </w:p>
    <w:p w14:paraId="51223CFD" w14:textId="77777777" w:rsidR="002E58A3" w:rsidRDefault="005F393C">
      <w:pPr>
        <w:spacing w:after="0"/>
      </w:pPr>
      <w:r>
        <w:rPr>
          <w:color w:val="0E101A"/>
          <w:sz w:val="24"/>
        </w:rPr>
        <w:t xml:space="preserve"> </w:t>
      </w:r>
    </w:p>
    <w:p w14:paraId="298A887C" w14:textId="77777777" w:rsidR="002E58A3" w:rsidRDefault="005F393C">
      <w:pPr>
        <w:spacing w:after="0"/>
      </w:pPr>
      <w:r>
        <w:rPr>
          <w:color w:val="0E101A"/>
          <w:sz w:val="24"/>
        </w:rPr>
        <w:t xml:space="preserve"> </w:t>
      </w:r>
    </w:p>
    <w:p w14:paraId="42A2B6F7" w14:textId="77777777" w:rsidR="002E58A3" w:rsidRDefault="005F393C">
      <w:pPr>
        <w:spacing w:after="12"/>
      </w:pPr>
      <w:r>
        <w:rPr>
          <w:color w:val="0E101A"/>
          <w:sz w:val="24"/>
        </w:rPr>
        <w:t xml:space="preserve"> </w:t>
      </w:r>
    </w:p>
    <w:p w14:paraId="77520B3A" w14:textId="77777777" w:rsidR="002E58A3" w:rsidRDefault="005F393C">
      <w:pPr>
        <w:spacing w:after="37" w:line="249" w:lineRule="auto"/>
        <w:ind w:left="436" w:hanging="10"/>
        <w:jc w:val="both"/>
      </w:pPr>
      <w:r>
        <w:rPr>
          <w:color w:val="0E101A"/>
          <w:sz w:val="24"/>
        </w:rPr>
        <w:t>F.</w:t>
      </w:r>
      <w:r>
        <w:rPr>
          <w:rFonts w:ascii="Arial" w:eastAsia="Arial" w:hAnsi="Arial" w:cs="Arial"/>
          <w:b/>
          <w:color w:val="0E101A"/>
          <w:sz w:val="24"/>
        </w:rPr>
        <w:t xml:space="preserve"> </w:t>
      </w:r>
      <w:r>
        <w:rPr>
          <w:color w:val="0E101A"/>
          <w:sz w:val="24"/>
        </w:rPr>
        <w:t xml:space="preserve">Burmese School Committee </w:t>
      </w:r>
    </w:p>
    <w:p w14:paraId="2185A6AF" w14:textId="77777777" w:rsidR="002E58A3" w:rsidRDefault="005F393C">
      <w:pPr>
        <w:numPr>
          <w:ilvl w:val="2"/>
          <w:numId w:val="15"/>
        </w:numPr>
        <w:spacing w:after="10" w:line="249" w:lineRule="auto"/>
        <w:ind w:hanging="360"/>
      </w:pPr>
      <w:r>
        <w:rPr>
          <w:color w:val="222222"/>
          <w:sz w:val="24"/>
        </w:rPr>
        <w:t>The Burmese School Committee shall consist of three teachers.</w:t>
      </w:r>
      <w:r>
        <w:rPr>
          <w:sz w:val="24"/>
        </w:rPr>
        <w:t xml:space="preserve"> </w:t>
      </w:r>
    </w:p>
    <w:p w14:paraId="1F584FBC" w14:textId="77777777" w:rsidR="002E58A3" w:rsidRDefault="005F393C">
      <w:pPr>
        <w:numPr>
          <w:ilvl w:val="2"/>
          <w:numId w:val="15"/>
        </w:numPr>
        <w:spacing w:after="10" w:line="249" w:lineRule="auto"/>
        <w:ind w:hanging="360"/>
      </w:pPr>
      <w:r>
        <w:rPr>
          <w:color w:val="222222"/>
          <w:sz w:val="24"/>
        </w:rPr>
        <w:t>The Burmese School Committee shall operate under the oversight of the Board of Deacons.</w:t>
      </w:r>
      <w:r>
        <w:rPr>
          <w:sz w:val="24"/>
        </w:rPr>
        <w:t xml:space="preserve"> </w:t>
      </w:r>
    </w:p>
    <w:p w14:paraId="19F78FB4" w14:textId="77777777" w:rsidR="002E58A3" w:rsidRDefault="005F393C">
      <w:pPr>
        <w:numPr>
          <w:ilvl w:val="2"/>
          <w:numId w:val="15"/>
        </w:numPr>
        <w:spacing w:after="41" w:line="249" w:lineRule="auto"/>
        <w:ind w:hanging="360"/>
      </w:pPr>
      <w:r>
        <w:rPr>
          <w:color w:val="222222"/>
          <w:sz w:val="24"/>
        </w:rPr>
        <w:t xml:space="preserve">No fundraising, meetings, fellowship events, crusades, or picnics shall take place without the permission of the Board of Deacons. </w:t>
      </w:r>
      <w:r>
        <w:rPr>
          <w:sz w:val="24"/>
        </w:rPr>
        <w:t xml:space="preserve"> </w:t>
      </w:r>
    </w:p>
    <w:p w14:paraId="4950ACE7" w14:textId="77777777" w:rsidR="002E58A3" w:rsidRDefault="005F393C">
      <w:pPr>
        <w:numPr>
          <w:ilvl w:val="2"/>
          <w:numId w:val="15"/>
        </w:numPr>
        <w:spacing w:after="5" w:line="249" w:lineRule="auto"/>
        <w:ind w:hanging="360"/>
      </w:pPr>
      <w:r>
        <w:rPr>
          <w:sz w:val="24"/>
        </w:rPr>
        <w:t xml:space="preserve">Any of the Burmese School Committee member must not engage in drug use or gambling activities. </w:t>
      </w:r>
    </w:p>
    <w:p w14:paraId="370602D2" w14:textId="77777777" w:rsidR="002E58A3" w:rsidRDefault="005F393C">
      <w:pPr>
        <w:spacing w:after="14"/>
      </w:pPr>
      <w:r>
        <w:rPr>
          <w:color w:val="0E101A"/>
          <w:sz w:val="24"/>
        </w:rPr>
        <w:t xml:space="preserve"> </w:t>
      </w:r>
    </w:p>
    <w:p w14:paraId="7CA6F127" w14:textId="77777777" w:rsidR="002E58A3" w:rsidRDefault="005F393C">
      <w:pPr>
        <w:spacing w:after="35" w:line="249" w:lineRule="auto"/>
        <w:ind w:left="436" w:hanging="10"/>
        <w:jc w:val="both"/>
      </w:pPr>
      <w:r>
        <w:rPr>
          <w:color w:val="0E101A"/>
          <w:sz w:val="24"/>
        </w:rPr>
        <w:t>G.</w:t>
      </w:r>
      <w:r>
        <w:rPr>
          <w:rFonts w:ascii="Arial" w:eastAsia="Arial" w:hAnsi="Arial" w:cs="Arial"/>
          <w:b/>
          <w:color w:val="0E101A"/>
          <w:sz w:val="24"/>
        </w:rPr>
        <w:t xml:space="preserve"> </w:t>
      </w:r>
      <w:r>
        <w:rPr>
          <w:color w:val="0E101A"/>
          <w:sz w:val="24"/>
        </w:rPr>
        <w:t xml:space="preserve">Music Committee </w:t>
      </w:r>
    </w:p>
    <w:p w14:paraId="2B7E4E38" w14:textId="77777777" w:rsidR="002E58A3" w:rsidRDefault="005F393C">
      <w:pPr>
        <w:numPr>
          <w:ilvl w:val="2"/>
          <w:numId w:val="14"/>
        </w:numPr>
        <w:spacing w:after="10" w:line="249" w:lineRule="auto"/>
        <w:ind w:hanging="360"/>
      </w:pPr>
      <w:r>
        <w:rPr>
          <w:color w:val="222222"/>
          <w:sz w:val="24"/>
        </w:rPr>
        <w:t xml:space="preserve">The Music Committee shall consist of One Music Leader and praise and worship team. </w:t>
      </w:r>
      <w:r>
        <w:rPr>
          <w:sz w:val="24"/>
        </w:rPr>
        <w:t xml:space="preserve"> </w:t>
      </w:r>
    </w:p>
    <w:p w14:paraId="278B874C" w14:textId="77777777" w:rsidR="002E58A3" w:rsidRDefault="005F393C">
      <w:pPr>
        <w:numPr>
          <w:ilvl w:val="2"/>
          <w:numId w:val="14"/>
        </w:numPr>
        <w:spacing w:after="10" w:line="249" w:lineRule="auto"/>
        <w:ind w:hanging="360"/>
      </w:pPr>
      <w:r>
        <w:rPr>
          <w:color w:val="222222"/>
          <w:sz w:val="24"/>
        </w:rPr>
        <w:t>The Music Committee shall operate under the oversight of the Board of Deacons.</w:t>
      </w:r>
      <w:r>
        <w:rPr>
          <w:sz w:val="24"/>
        </w:rPr>
        <w:t xml:space="preserve"> </w:t>
      </w:r>
    </w:p>
    <w:p w14:paraId="2ED236FE" w14:textId="77777777" w:rsidR="002E58A3" w:rsidRDefault="005F393C">
      <w:pPr>
        <w:numPr>
          <w:ilvl w:val="2"/>
          <w:numId w:val="14"/>
        </w:numPr>
        <w:spacing w:after="39" w:line="249" w:lineRule="auto"/>
        <w:ind w:hanging="360"/>
      </w:pPr>
      <w:r>
        <w:rPr>
          <w:color w:val="222222"/>
          <w:sz w:val="24"/>
        </w:rPr>
        <w:t xml:space="preserve">No fundraising, meetings, fellowship events, crusades, or picnics shall take place without the permission of the Board of Deacons. </w:t>
      </w:r>
      <w:r>
        <w:rPr>
          <w:sz w:val="24"/>
        </w:rPr>
        <w:t xml:space="preserve"> </w:t>
      </w:r>
    </w:p>
    <w:p w14:paraId="51947395" w14:textId="77777777" w:rsidR="002E58A3" w:rsidRDefault="005F393C">
      <w:pPr>
        <w:numPr>
          <w:ilvl w:val="2"/>
          <w:numId w:val="14"/>
        </w:numPr>
        <w:spacing w:after="5" w:line="249" w:lineRule="auto"/>
        <w:ind w:hanging="360"/>
      </w:pPr>
      <w:r>
        <w:rPr>
          <w:sz w:val="24"/>
        </w:rPr>
        <w:t xml:space="preserve">Any of the Music Committee member must not engage in drug use or gambling activities. </w:t>
      </w:r>
    </w:p>
    <w:p w14:paraId="4722F5A4" w14:textId="77777777" w:rsidR="002E58A3" w:rsidRDefault="005F393C">
      <w:pPr>
        <w:spacing w:after="0"/>
      </w:pPr>
      <w:r>
        <w:rPr>
          <w:color w:val="0E101A"/>
          <w:sz w:val="24"/>
        </w:rPr>
        <w:t xml:space="preserve"> </w:t>
      </w:r>
    </w:p>
    <w:p w14:paraId="23367E9B" w14:textId="77777777" w:rsidR="002E58A3" w:rsidRDefault="005F393C">
      <w:pPr>
        <w:spacing w:after="35" w:line="249" w:lineRule="auto"/>
        <w:ind w:left="436" w:hanging="10"/>
        <w:jc w:val="both"/>
      </w:pPr>
      <w:r>
        <w:rPr>
          <w:color w:val="0E101A"/>
          <w:sz w:val="24"/>
        </w:rPr>
        <w:t>H.</w:t>
      </w:r>
      <w:r>
        <w:rPr>
          <w:rFonts w:ascii="Arial" w:eastAsia="Arial" w:hAnsi="Arial" w:cs="Arial"/>
          <w:b/>
          <w:color w:val="0E101A"/>
          <w:sz w:val="24"/>
        </w:rPr>
        <w:t xml:space="preserve"> </w:t>
      </w:r>
      <w:r>
        <w:rPr>
          <w:color w:val="0E101A"/>
          <w:sz w:val="24"/>
        </w:rPr>
        <w:t xml:space="preserve">Decoration Committee </w:t>
      </w:r>
    </w:p>
    <w:p w14:paraId="7CA3B49B" w14:textId="77777777" w:rsidR="002E58A3" w:rsidRDefault="005F393C">
      <w:pPr>
        <w:numPr>
          <w:ilvl w:val="2"/>
          <w:numId w:val="8"/>
        </w:numPr>
        <w:spacing w:after="10" w:line="249" w:lineRule="auto"/>
        <w:ind w:hanging="360"/>
      </w:pPr>
      <w:r>
        <w:rPr>
          <w:color w:val="222222"/>
          <w:sz w:val="24"/>
        </w:rPr>
        <w:t>The Decoration Committee shall consist of three teachers.</w:t>
      </w:r>
      <w:r>
        <w:rPr>
          <w:sz w:val="24"/>
        </w:rPr>
        <w:t xml:space="preserve"> </w:t>
      </w:r>
    </w:p>
    <w:p w14:paraId="2F549645" w14:textId="77777777" w:rsidR="002E58A3" w:rsidRDefault="005F393C">
      <w:pPr>
        <w:numPr>
          <w:ilvl w:val="2"/>
          <w:numId w:val="8"/>
        </w:numPr>
        <w:spacing w:after="10" w:line="249" w:lineRule="auto"/>
        <w:ind w:hanging="360"/>
      </w:pPr>
      <w:r>
        <w:rPr>
          <w:color w:val="222222"/>
          <w:sz w:val="24"/>
        </w:rPr>
        <w:t>The Decoration Committee shall operate under the oversight of the Board of Deacons.</w:t>
      </w:r>
      <w:r>
        <w:rPr>
          <w:sz w:val="24"/>
        </w:rPr>
        <w:t xml:space="preserve"> </w:t>
      </w:r>
    </w:p>
    <w:p w14:paraId="5B15A790" w14:textId="77777777" w:rsidR="002E58A3" w:rsidRDefault="005F393C">
      <w:pPr>
        <w:numPr>
          <w:ilvl w:val="2"/>
          <w:numId w:val="8"/>
        </w:numPr>
        <w:spacing w:after="41" w:line="249" w:lineRule="auto"/>
        <w:ind w:hanging="360"/>
      </w:pPr>
      <w:r>
        <w:rPr>
          <w:color w:val="222222"/>
          <w:sz w:val="24"/>
        </w:rPr>
        <w:t>Fundraising activities, meetings, fellowship events, crusades, or picnic shall only take place by the prior approval by the Board of Deacons.</w:t>
      </w:r>
      <w:r>
        <w:rPr>
          <w:sz w:val="24"/>
        </w:rPr>
        <w:t xml:space="preserve"> </w:t>
      </w:r>
    </w:p>
    <w:p w14:paraId="68CA18A0" w14:textId="77777777" w:rsidR="002E58A3" w:rsidRDefault="005F393C">
      <w:pPr>
        <w:numPr>
          <w:ilvl w:val="2"/>
          <w:numId w:val="8"/>
        </w:numPr>
        <w:spacing w:after="5" w:line="249" w:lineRule="auto"/>
        <w:ind w:hanging="360"/>
      </w:pPr>
      <w:r>
        <w:rPr>
          <w:sz w:val="24"/>
        </w:rPr>
        <w:lastRenderedPageBreak/>
        <w:t xml:space="preserve">Any of the Decoration Committee member must not engage in drug use or gambling activities. </w:t>
      </w:r>
    </w:p>
    <w:p w14:paraId="2C1F9FBF" w14:textId="77777777" w:rsidR="002E58A3" w:rsidRDefault="005F393C">
      <w:pPr>
        <w:spacing w:after="0"/>
      </w:pPr>
      <w:r>
        <w:rPr>
          <w:color w:val="0E101A"/>
          <w:sz w:val="24"/>
        </w:rPr>
        <w:t xml:space="preserve"> </w:t>
      </w:r>
    </w:p>
    <w:p w14:paraId="54403242" w14:textId="77777777" w:rsidR="002E58A3" w:rsidRDefault="005F393C">
      <w:pPr>
        <w:spacing w:after="5" w:line="249" w:lineRule="auto"/>
        <w:ind w:left="-5" w:hanging="10"/>
        <w:jc w:val="both"/>
      </w:pPr>
      <w:r>
        <w:rPr>
          <w:sz w:val="24"/>
        </w:rPr>
        <w:t xml:space="preserve">Article 11: Qualification of the Pastor </w:t>
      </w:r>
    </w:p>
    <w:p w14:paraId="3DD4FFF1" w14:textId="77777777" w:rsidR="002E58A3" w:rsidRDefault="005F393C">
      <w:pPr>
        <w:spacing w:after="0"/>
      </w:pPr>
      <w:r>
        <w:rPr>
          <w:sz w:val="24"/>
        </w:rPr>
        <w:t xml:space="preserve"> </w:t>
      </w:r>
    </w:p>
    <w:p w14:paraId="2F6BA4F5" w14:textId="77777777" w:rsidR="002E58A3" w:rsidRDefault="005F393C">
      <w:pPr>
        <w:spacing w:after="5" w:line="249" w:lineRule="auto"/>
        <w:ind w:left="-5" w:hanging="10"/>
        <w:jc w:val="both"/>
      </w:pPr>
      <w:r>
        <w:rPr>
          <w:sz w:val="24"/>
        </w:rPr>
        <w:t xml:space="preserve">In order to ensure the growth and health of the church, the Pastor must meet the following qualifications, which are designed to uphold the standards of our church and maintain its growth and health. </w:t>
      </w:r>
    </w:p>
    <w:p w14:paraId="4FA40DC4" w14:textId="77777777" w:rsidR="002E58A3" w:rsidRDefault="005F393C">
      <w:pPr>
        <w:spacing w:after="0"/>
      </w:pPr>
      <w:r>
        <w:rPr>
          <w:sz w:val="24"/>
        </w:rPr>
        <w:t xml:space="preserve"> </w:t>
      </w:r>
    </w:p>
    <w:p w14:paraId="63B0EBF9" w14:textId="77777777" w:rsidR="002E58A3" w:rsidRDefault="005F393C">
      <w:pPr>
        <w:numPr>
          <w:ilvl w:val="1"/>
          <w:numId w:val="10"/>
        </w:numPr>
        <w:spacing w:after="5" w:line="249" w:lineRule="auto"/>
        <w:ind w:hanging="10"/>
        <w:jc w:val="both"/>
      </w:pPr>
      <w:r>
        <w:rPr>
          <w:sz w:val="24"/>
        </w:rPr>
        <w:t xml:space="preserve">The candidate must undergo an interview and be evaluated for suitability based on their faith, behavior, preaching of the gospel, and educational qualifications. </w:t>
      </w:r>
    </w:p>
    <w:p w14:paraId="15598C25" w14:textId="77777777" w:rsidR="002E58A3" w:rsidRDefault="005F393C">
      <w:pPr>
        <w:numPr>
          <w:ilvl w:val="1"/>
          <w:numId w:val="10"/>
        </w:numPr>
        <w:spacing w:after="5" w:line="249" w:lineRule="auto"/>
        <w:ind w:hanging="10"/>
        <w:jc w:val="both"/>
      </w:pPr>
      <w:r>
        <w:rPr>
          <w:sz w:val="24"/>
        </w:rPr>
        <w:t xml:space="preserve">The candidate must hold a minimum of a B.D. (Bachelor of Divinity) or a M.Div. (Master of Divinity) degree from a recognized seminary or theological institution. </w:t>
      </w:r>
    </w:p>
    <w:p w14:paraId="2762355E" w14:textId="77777777" w:rsidR="002E58A3" w:rsidRDefault="005F393C">
      <w:pPr>
        <w:spacing w:after="0"/>
      </w:pPr>
      <w:r>
        <w:rPr>
          <w:sz w:val="24"/>
        </w:rPr>
        <w:t xml:space="preserve"> </w:t>
      </w:r>
    </w:p>
    <w:p w14:paraId="7DA62D63" w14:textId="77777777" w:rsidR="002E58A3" w:rsidRDefault="005F393C">
      <w:pPr>
        <w:spacing w:after="0"/>
      </w:pPr>
      <w:r>
        <w:rPr>
          <w:sz w:val="24"/>
        </w:rPr>
        <w:t xml:space="preserve"> </w:t>
      </w:r>
    </w:p>
    <w:p w14:paraId="6B2831CA" w14:textId="77777777" w:rsidR="002E58A3" w:rsidRDefault="005F393C">
      <w:pPr>
        <w:spacing w:after="12" w:line="249" w:lineRule="auto"/>
        <w:ind w:left="-5" w:hanging="10"/>
        <w:jc w:val="both"/>
      </w:pPr>
      <w:r>
        <w:rPr>
          <w:color w:val="0E101A"/>
          <w:sz w:val="24"/>
        </w:rPr>
        <w:t xml:space="preserve">Article 12: Responsibilities of the Pastor </w:t>
      </w:r>
    </w:p>
    <w:p w14:paraId="000AF1EC" w14:textId="77777777" w:rsidR="002E58A3" w:rsidRDefault="005F393C">
      <w:pPr>
        <w:spacing w:after="0"/>
      </w:pPr>
      <w:r>
        <w:rPr>
          <w:color w:val="0E101A"/>
          <w:sz w:val="24"/>
        </w:rPr>
        <w:t xml:space="preserve"> </w:t>
      </w:r>
    </w:p>
    <w:p w14:paraId="3EEF8EA0" w14:textId="77777777" w:rsidR="002E58A3" w:rsidRDefault="005F393C">
      <w:pPr>
        <w:numPr>
          <w:ilvl w:val="1"/>
          <w:numId w:val="11"/>
        </w:numPr>
        <w:spacing w:after="10" w:line="249" w:lineRule="auto"/>
        <w:ind w:hanging="10"/>
        <w:jc w:val="both"/>
      </w:pPr>
      <w:r>
        <w:rPr>
          <w:color w:val="1C1C1C"/>
          <w:sz w:val="24"/>
        </w:rPr>
        <w:t xml:space="preserve">The Pastor should strive to diligently serve, fostering the physical and spiritual well-being of each church member and continuously working to enhance their overall health and faith journey. </w:t>
      </w:r>
    </w:p>
    <w:p w14:paraId="073F6A32" w14:textId="77777777" w:rsidR="002E58A3" w:rsidRDefault="005F393C">
      <w:pPr>
        <w:numPr>
          <w:ilvl w:val="1"/>
          <w:numId w:val="11"/>
        </w:numPr>
        <w:spacing w:after="5" w:line="249" w:lineRule="auto"/>
        <w:ind w:hanging="10"/>
        <w:jc w:val="both"/>
      </w:pPr>
      <w:r>
        <w:rPr>
          <w:sz w:val="24"/>
        </w:rPr>
        <w:t xml:space="preserve">The Pastor shall be responsible for preaching during congregational services, providing training and guidance, administering communion, and actively participating in prayers and other religious ceremonies. </w:t>
      </w:r>
    </w:p>
    <w:p w14:paraId="26D9A7A7" w14:textId="77777777" w:rsidR="002E58A3" w:rsidRDefault="005F393C">
      <w:pPr>
        <w:numPr>
          <w:ilvl w:val="1"/>
          <w:numId w:val="11"/>
        </w:numPr>
        <w:spacing w:after="10" w:line="249" w:lineRule="auto"/>
        <w:ind w:hanging="10"/>
        <w:jc w:val="both"/>
      </w:pPr>
      <w:r>
        <w:rPr>
          <w:color w:val="1C1C1C"/>
          <w:sz w:val="24"/>
        </w:rPr>
        <w:t xml:space="preserve">The pastor shall visit, encourage, and offer prayers for any church member who is incarcerated, hospitalized, or expecting, providing support and spiritual care during their times of need. </w:t>
      </w:r>
    </w:p>
    <w:p w14:paraId="070180F2" w14:textId="77777777" w:rsidR="002E58A3" w:rsidRDefault="005F393C" w:rsidP="00735C3C">
      <w:pPr>
        <w:spacing w:after="10" w:line="249" w:lineRule="auto"/>
        <w:ind w:left="720"/>
        <w:jc w:val="both"/>
      </w:pPr>
      <w:r>
        <w:rPr>
          <w:color w:val="1C1C1C"/>
          <w:sz w:val="24"/>
        </w:rPr>
        <w:t xml:space="preserve">12.4 The pastor is required to submit a written report outlining all activities to the executive committee every quarter. </w:t>
      </w:r>
    </w:p>
    <w:p w14:paraId="5FBC7E22" w14:textId="77777777" w:rsidR="002E58A3" w:rsidRDefault="005F393C" w:rsidP="00735C3C">
      <w:pPr>
        <w:spacing w:after="10" w:line="249" w:lineRule="auto"/>
        <w:ind w:left="720" w:hanging="10"/>
        <w:jc w:val="both"/>
      </w:pPr>
      <w:r>
        <w:rPr>
          <w:color w:val="1C1C1C"/>
          <w:sz w:val="24"/>
        </w:rPr>
        <w:t xml:space="preserve">Example: Difficulties and problems within the families.  </w:t>
      </w:r>
    </w:p>
    <w:p w14:paraId="5D3FBD5C" w14:textId="77777777" w:rsidR="002E58A3" w:rsidRDefault="005F393C">
      <w:pPr>
        <w:numPr>
          <w:ilvl w:val="1"/>
          <w:numId w:val="23"/>
        </w:numPr>
        <w:spacing w:after="10" w:line="249" w:lineRule="auto"/>
        <w:ind w:hanging="536"/>
        <w:jc w:val="both"/>
      </w:pPr>
      <w:r>
        <w:rPr>
          <w:color w:val="1C1C1C"/>
          <w:sz w:val="24"/>
        </w:rPr>
        <w:t xml:space="preserve">The pastor will work with the Deacons to discuss and improve the church's strategic planning, including important dates for the year and objectives. </w:t>
      </w:r>
    </w:p>
    <w:p w14:paraId="7150588C" w14:textId="77777777" w:rsidR="002E58A3" w:rsidRDefault="005F393C">
      <w:pPr>
        <w:numPr>
          <w:ilvl w:val="1"/>
          <w:numId w:val="23"/>
        </w:numPr>
        <w:spacing w:after="10" w:line="249" w:lineRule="auto"/>
        <w:ind w:hanging="536"/>
        <w:jc w:val="both"/>
      </w:pPr>
      <w:r>
        <w:rPr>
          <w:color w:val="1C1C1C"/>
          <w:sz w:val="24"/>
        </w:rPr>
        <w:t xml:space="preserve">The pastor must obtain permission from the Board of Deacons before engaging in any service activities outside of the congregation. </w:t>
      </w:r>
    </w:p>
    <w:p w14:paraId="3261E2CE" w14:textId="77777777" w:rsidR="002E58A3" w:rsidRDefault="005F393C">
      <w:pPr>
        <w:numPr>
          <w:ilvl w:val="1"/>
          <w:numId w:val="23"/>
        </w:numPr>
        <w:spacing w:after="10" w:line="249" w:lineRule="auto"/>
        <w:ind w:hanging="536"/>
        <w:jc w:val="both"/>
      </w:pPr>
      <w:r>
        <w:rPr>
          <w:color w:val="1C1C1C"/>
          <w:sz w:val="24"/>
        </w:rPr>
        <w:t xml:space="preserve">The pastor must be able to serve in the church full-time. </w:t>
      </w:r>
    </w:p>
    <w:p w14:paraId="7046BAB2" w14:textId="77777777" w:rsidR="002E58A3" w:rsidRDefault="005F393C">
      <w:pPr>
        <w:numPr>
          <w:ilvl w:val="1"/>
          <w:numId w:val="23"/>
        </w:numPr>
        <w:spacing w:after="10" w:line="249" w:lineRule="auto"/>
        <w:ind w:hanging="536"/>
        <w:jc w:val="both"/>
      </w:pPr>
      <w:r>
        <w:rPr>
          <w:color w:val="1C1C1C"/>
          <w:sz w:val="24"/>
        </w:rPr>
        <w:t xml:space="preserve">The pastor must visit church members' homes at least once every three months for prayer and fellowship. </w:t>
      </w:r>
    </w:p>
    <w:p w14:paraId="647531E7" w14:textId="77777777" w:rsidR="002E58A3" w:rsidRDefault="005F393C">
      <w:pPr>
        <w:spacing w:after="0"/>
      </w:pPr>
      <w:r>
        <w:rPr>
          <w:color w:val="1C1C1C"/>
          <w:sz w:val="24"/>
        </w:rPr>
        <w:t xml:space="preserve"> </w:t>
      </w:r>
    </w:p>
    <w:p w14:paraId="7F0852D7" w14:textId="77777777" w:rsidR="002E58A3" w:rsidRDefault="005F393C">
      <w:pPr>
        <w:spacing w:after="12" w:line="249" w:lineRule="auto"/>
        <w:ind w:left="-5" w:hanging="10"/>
        <w:jc w:val="both"/>
      </w:pPr>
      <w:r>
        <w:rPr>
          <w:color w:val="0E101A"/>
          <w:sz w:val="24"/>
        </w:rPr>
        <w:t xml:space="preserve">Article 13: Church Properties and Equipment </w:t>
      </w:r>
    </w:p>
    <w:p w14:paraId="7D5EFFD5" w14:textId="77777777" w:rsidR="002E58A3" w:rsidRDefault="005F393C">
      <w:pPr>
        <w:spacing w:after="11"/>
      </w:pPr>
      <w:r>
        <w:rPr>
          <w:color w:val="0E101A"/>
          <w:sz w:val="24"/>
        </w:rPr>
        <w:t xml:space="preserve"> </w:t>
      </w:r>
    </w:p>
    <w:p w14:paraId="408986CA" w14:textId="77777777" w:rsidR="002E58A3" w:rsidRDefault="005F393C">
      <w:pPr>
        <w:numPr>
          <w:ilvl w:val="2"/>
          <w:numId w:val="22"/>
        </w:numPr>
        <w:spacing w:after="12" w:line="249" w:lineRule="auto"/>
        <w:ind w:hanging="360"/>
        <w:jc w:val="both"/>
      </w:pPr>
      <w:r>
        <w:rPr>
          <w:color w:val="0E101A"/>
          <w:sz w:val="24"/>
        </w:rPr>
        <w:t xml:space="preserve">Church Building </w:t>
      </w:r>
    </w:p>
    <w:p w14:paraId="7704C953" w14:textId="77777777" w:rsidR="002E58A3" w:rsidRDefault="005F393C">
      <w:pPr>
        <w:numPr>
          <w:ilvl w:val="2"/>
          <w:numId w:val="22"/>
        </w:numPr>
        <w:spacing w:after="12" w:line="249" w:lineRule="auto"/>
        <w:ind w:hanging="360"/>
        <w:jc w:val="both"/>
      </w:pPr>
      <w:r>
        <w:rPr>
          <w:color w:val="0E101A"/>
          <w:sz w:val="24"/>
        </w:rPr>
        <w:t xml:space="preserve">Instruments </w:t>
      </w:r>
    </w:p>
    <w:p w14:paraId="0DAC5C1B" w14:textId="77777777" w:rsidR="002E58A3" w:rsidRDefault="005F393C">
      <w:pPr>
        <w:numPr>
          <w:ilvl w:val="2"/>
          <w:numId w:val="22"/>
        </w:numPr>
        <w:spacing w:after="12" w:line="249" w:lineRule="auto"/>
        <w:ind w:hanging="360"/>
        <w:jc w:val="both"/>
      </w:pPr>
      <w:r>
        <w:rPr>
          <w:color w:val="0E101A"/>
          <w:sz w:val="24"/>
        </w:rPr>
        <w:t xml:space="preserve">Kitchen Tools </w:t>
      </w:r>
    </w:p>
    <w:p w14:paraId="28564177" w14:textId="77777777" w:rsidR="002E58A3" w:rsidRDefault="005F393C">
      <w:pPr>
        <w:numPr>
          <w:ilvl w:val="2"/>
          <w:numId w:val="22"/>
        </w:numPr>
        <w:spacing w:after="12" w:line="249" w:lineRule="auto"/>
        <w:ind w:hanging="360"/>
        <w:jc w:val="both"/>
      </w:pPr>
      <w:r>
        <w:rPr>
          <w:color w:val="0E101A"/>
          <w:sz w:val="24"/>
        </w:rPr>
        <w:lastRenderedPageBreak/>
        <w:t xml:space="preserve">Church Bus </w:t>
      </w:r>
    </w:p>
    <w:p w14:paraId="101A3AEA" w14:textId="77777777" w:rsidR="002E58A3" w:rsidRDefault="005F393C">
      <w:pPr>
        <w:spacing w:after="0"/>
      </w:pPr>
      <w:r>
        <w:rPr>
          <w:color w:val="0E101A"/>
          <w:sz w:val="24"/>
        </w:rPr>
        <w:t xml:space="preserve"> </w:t>
      </w:r>
    </w:p>
    <w:p w14:paraId="5952DDD3" w14:textId="77777777" w:rsidR="002E58A3" w:rsidRDefault="005F393C">
      <w:pPr>
        <w:spacing w:after="12" w:line="249" w:lineRule="auto"/>
        <w:ind w:left="-5" w:hanging="10"/>
        <w:jc w:val="both"/>
      </w:pPr>
      <w:r>
        <w:rPr>
          <w:color w:val="0E101A"/>
          <w:sz w:val="24"/>
        </w:rPr>
        <w:t xml:space="preserve">Note: The Board of Deacons shall be responsible for making decisions regarding the rental of church properties and equipment. Lessees must pay indemnity for any damages they cause or replace items when church properties and equipment are rented. </w:t>
      </w:r>
    </w:p>
    <w:p w14:paraId="5B14D80B" w14:textId="77777777" w:rsidR="002E58A3" w:rsidRDefault="005F393C">
      <w:pPr>
        <w:spacing w:after="0"/>
      </w:pPr>
      <w:r>
        <w:rPr>
          <w:color w:val="0E101A"/>
          <w:sz w:val="24"/>
        </w:rPr>
        <w:t xml:space="preserve"> </w:t>
      </w:r>
    </w:p>
    <w:p w14:paraId="49B10985" w14:textId="77777777" w:rsidR="002E58A3" w:rsidRDefault="005F393C">
      <w:pPr>
        <w:spacing w:after="12" w:line="249" w:lineRule="auto"/>
        <w:ind w:left="-5" w:hanging="10"/>
        <w:jc w:val="both"/>
      </w:pPr>
      <w:r>
        <w:rPr>
          <w:color w:val="0E101A"/>
          <w:sz w:val="24"/>
        </w:rPr>
        <w:t xml:space="preserve">Article 14: Church Funding </w:t>
      </w:r>
    </w:p>
    <w:p w14:paraId="27C6FFE5" w14:textId="77777777" w:rsidR="002E58A3" w:rsidRDefault="005F393C">
      <w:pPr>
        <w:spacing w:after="0"/>
      </w:pPr>
      <w:r>
        <w:rPr>
          <w:color w:val="0E101A"/>
          <w:sz w:val="24"/>
        </w:rPr>
        <w:t xml:space="preserve"> </w:t>
      </w:r>
    </w:p>
    <w:p w14:paraId="1853C019" w14:textId="77777777" w:rsidR="002E58A3" w:rsidRDefault="005F393C">
      <w:pPr>
        <w:numPr>
          <w:ilvl w:val="1"/>
          <w:numId w:val="18"/>
        </w:numPr>
        <w:spacing w:after="12" w:line="249" w:lineRule="auto"/>
        <w:ind w:hanging="536"/>
        <w:jc w:val="both"/>
      </w:pPr>
      <w:r>
        <w:rPr>
          <w:color w:val="0E101A"/>
          <w:sz w:val="24"/>
        </w:rPr>
        <w:t xml:space="preserve">Church funds shall not be lent to any individual or family. </w:t>
      </w:r>
    </w:p>
    <w:p w14:paraId="5FFD32A2" w14:textId="77777777" w:rsidR="002E58A3" w:rsidRDefault="005F393C">
      <w:pPr>
        <w:numPr>
          <w:ilvl w:val="1"/>
          <w:numId w:val="18"/>
        </w:numPr>
        <w:spacing w:after="12" w:line="249" w:lineRule="auto"/>
        <w:ind w:hanging="536"/>
        <w:jc w:val="both"/>
      </w:pPr>
      <w:r>
        <w:rPr>
          <w:color w:val="0E101A"/>
          <w:sz w:val="24"/>
        </w:rPr>
        <w:t xml:space="preserve">Members who do not contribute in any capacity or who choose to leave BMBC shall forfeit all privileges and benefits associated with the church. </w:t>
      </w:r>
    </w:p>
    <w:p w14:paraId="0F8C497F" w14:textId="77777777" w:rsidR="002E58A3" w:rsidRDefault="005F393C">
      <w:pPr>
        <w:numPr>
          <w:ilvl w:val="1"/>
          <w:numId w:val="18"/>
        </w:numPr>
        <w:spacing w:after="12" w:line="249" w:lineRule="auto"/>
        <w:ind w:hanging="536"/>
        <w:jc w:val="both"/>
      </w:pPr>
      <w:r>
        <w:rPr>
          <w:color w:val="0E101A"/>
          <w:sz w:val="24"/>
        </w:rPr>
        <w:t xml:space="preserve">In the event that the church is dissolved, all remaining funds shall be donated to a non-profit organization. </w:t>
      </w:r>
    </w:p>
    <w:p w14:paraId="13EC3C0B" w14:textId="77777777" w:rsidR="002E58A3" w:rsidRDefault="005F393C">
      <w:pPr>
        <w:spacing w:after="0"/>
      </w:pPr>
      <w:r>
        <w:rPr>
          <w:color w:val="0E101A"/>
          <w:sz w:val="24"/>
        </w:rPr>
        <w:t xml:space="preserve"> </w:t>
      </w:r>
    </w:p>
    <w:p w14:paraId="68C84098" w14:textId="77777777" w:rsidR="002E58A3" w:rsidRDefault="005F393C">
      <w:pPr>
        <w:spacing w:after="10" w:line="249" w:lineRule="auto"/>
        <w:ind w:left="-5" w:hanging="10"/>
        <w:jc w:val="both"/>
      </w:pPr>
      <w:r>
        <w:rPr>
          <w:color w:val="1C1C1C"/>
          <w:sz w:val="24"/>
        </w:rPr>
        <w:t xml:space="preserve">Article 15: General Meeting  </w:t>
      </w:r>
    </w:p>
    <w:p w14:paraId="6562F5D0" w14:textId="77777777" w:rsidR="002E58A3" w:rsidRDefault="005F393C">
      <w:pPr>
        <w:spacing w:after="0"/>
      </w:pPr>
      <w:r>
        <w:rPr>
          <w:color w:val="1C1C1C"/>
          <w:sz w:val="24"/>
        </w:rPr>
        <w:t xml:space="preserve"> </w:t>
      </w:r>
    </w:p>
    <w:p w14:paraId="207D0A4D" w14:textId="77777777" w:rsidR="002E58A3" w:rsidRDefault="005F393C">
      <w:pPr>
        <w:spacing w:after="10" w:line="249" w:lineRule="auto"/>
        <w:ind w:left="-5" w:hanging="10"/>
        <w:jc w:val="both"/>
      </w:pPr>
      <w:r>
        <w:rPr>
          <w:color w:val="1C1C1C"/>
          <w:sz w:val="24"/>
        </w:rPr>
        <w:t xml:space="preserve">The General Meeting has the highest decision-making authority within the church and is responsible for making final decisions on matters affecting the church's direction and governance. </w:t>
      </w:r>
    </w:p>
    <w:p w14:paraId="7800E85D" w14:textId="77777777" w:rsidR="002E58A3" w:rsidRDefault="005F393C">
      <w:pPr>
        <w:spacing w:after="0"/>
      </w:pPr>
      <w:r>
        <w:rPr>
          <w:color w:val="0E101A"/>
          <w:sz w:val="24"/>
        </w:rPr>
        <w:t xml:space="preserve"> </w:t>
      </w:r>
    </w:p>
    <w:p w14:paraId="55DF210F" w14:textId="77777777" w:rsidR="002E58A3" w:rsidRDefault="005F393C">
      <w:pPr>
        <w:numPr>
          <w:ilvl w:val="1"/>
          <w:numId w:val="24"/>
        </w:numPr>
        <w:spacing w:after="12" w:line="249" w:lineRule="auto"/>
        <w:ind w:hanging="10"/>
        <w:jc w:val="both"/>
      </w:pPr>
      <w:r>
        <w:rPr>
          <w:color w:val="0E101A"/>
          <w:sz w:val="24"/>
        </w:rPr>
        <w:t xml:space="preserve">A meeting may only be held if more than half of the eligible members are in attendance. If a quorum is not met, the meeting must be rescheduled. </w:t>
      </w:r>
    </w:p>
    <w:p w14:paraId="6C041E3A" w14:textId="77777777" w:rsidR="002E58A3" w:rsidRDefault="005F393C">
      <w:pPr>
        <w:spacing w:after="0"/>
      </w:pPr>
      <w:r>
        <w:rPr>
          <w:color w:val="0E101A"/>
          <w:sz w:val="24"/>
        </w:rPr>
        <w:t xml:space="preserve"> </w:t>
      </w:r>
    </w:p>
    <w:p w14:paraId="750898D8" w14:textId="77777777" w:rsidR="002E58A3" w:rsidRDefault="005F393C">
      <w:pPr>
        <w:numPr>
          <w:ilvl w:val="1"/>
          <w:numId w:val="24"/>
        </w:numPr>
        <w:spacing w:after="10" w:line="249" w:lineRule="auto"/>
        <w:ind w:hanging="10"/>
        <w:jc w:val="both"/>
      </w:pPr>
      <w:r>
        <w:rPr>
          <w:color w:val="1C1C1C"/>
          <w:sz w:val="24"/>
        </w:rPr>
        <w:t>If the number of members attending the second meeting is less than fifty percent of the total membership, those present will have the authority to conduct the meeting. The decisions made by the attending members will be considered valid and confirmed.</w:t>
      </w:r>
      <w:r>
        <w:rPr>
          <w:color w:val="0E101A"/>
          <w:sz w:val="24"/>
        </w:rPr>
        <w:t xml:space="preserve"> </w:t>
      </w:r>
    </w:p>
    <w:p w14:paraId="65DC8762" w14:textId="77777777" w:rsidR="002E58A3" w:rsidRDefault="005F393C">
      <w:pPr>
        <w:numPr>
          <w:ilvl w:val="1"/>
          <w:numId w:val="21"/>
        </w:numPr>
        <w:spacing w:after="12" w:line="249" w:lineRule="auto"/>
        <w:ind w:hanging="536"/>
        <w:jc w:val="both"/>
      </w:pPr>
      <w:r>
        <w:rPr>
          <w:color w:val="0E101A"/>
          <w:sz w:val="24"/>
        </w:rPr>
        <w:t xml:space="preserve">At the beginning of each meeting, the Secretary shall present the minutes from the previous meeting, including the agenda items to be discussed and any unresolved matters. </w:t>
      </w:r>
    </w:p>
    <w:p w14:paraId="5842B09D" w14:textId="77777777" w:rsidR="002E58A3" w:rsidRDefault="005F393C">
      <w:pPr>
        <w:numPr>
          <w:ilvl w:val="1"/>
          <w:numId w:val="21"/>
        </w:numPr>
        <w:spacing w:after="12" w:line="249" w:lineRule="auto"/>
        <w:ind w:hanging="536"/>
        <w:jc w:val="both"/>
      </w:pPr>
      <w:r>
        <w:rPr>
          <w:color w:val="0E101A"/>
          <w:sz w:val="24"/>
        </w:rPr>
        <w:t xml:space="preserve">Members can submit agenda items or suggestions to the executive team before the meetings. </w:t>
      </w:r>
    </w:p>
    <w:p w14:paraId="117E5419" w14:textId="77777777" w:rsidR="002E58A3" w:rsidRDefault="005F393C">
      <w:pPr>
        <w:numPr>
          <w:ilvl w:val="1"/>
          <w:numId w:val="21"/>
        </w:numPr>
        <w:spacing w:after="12" w:line="249" w:lineRule="auto"/>
        <w:ind w:hanging="536"/>
        <w:jc w:val="both"/>
      </w:pPr>
      <w:r>
        <w:rPr>
          <w:color w:val="0E101A"/>
          <w:sz w:val="24"/>
        </w:rPr>
        <w:t xml:space="preserve">Notice of the meeting must be provided to all members at least one week in advance. </w:t>
      </w:r>
    </w:p>
    <w:p w14:paraId="366D0D7D" w14:textId="77777777" w:rsidR="002E58A3" w:rsidRDefault="005F393C">
      <w:pPr>
        <w:numPr>
          <w:ilvl w:val="1"/>
          <w:numId w:val="21"/>
        </w:numPr>
        <w:spacing w:after="12" w:line="249" w:lineRule="auto"/>
        <w:ind w:hanging="536"/>
        <w:jc w:val="both"/>
      </w:pPr>
      <w:r>
        <w:rPr>
          <w:color w:val="0E101A"/>
          <w:sz w:val="24"/>
        </w:rPr>
        <w:t xml:space="preserve">The specified date and time of the meeting must be strictly adhered to. </w:t>
      </w:r>
    </w:p>
    <w:p w14:paraId="10AB360D" w14:textId="77777777" w:rsidR="002E58A3" w:rsidRDefault="005F393C">
      <w:pPr>
        <w:numPr>
          <w:ilvl w:val="1"/>
          <w:numId w:val="21"/>
        </w:numPr>
        <w:spacing w:after="12" w:line="249" w:lineRule="auto"/>
        <w:ind w:hanging="536"/>
        <w:jc w:val="both"/>
      </w:pPr>
      <w:r>
        <w:rPr>
          <w:color w:val="0E101A"/>
          <w:sz w:val="24"/>
        </w:rPr>
        <w:t xml:space="preserve">Members wishing to present their needs or comments during the meeting must do so while standing. </w:t>
      </w:r>
    </w:p>
    <w:p w14:paraId="134548B2" w14:textId="77777777" w:rsidR="002E58A3" w:rsidRDefault="005F393C">
      <w:pPr>
        <w:numPr>
          <w:ilvl w:val="1"/>
          <w:numId w:val="21"/>
        </w:numPr>
        <w:spacing w:after="12" w:line="249" w:lineRule="auto"/>
        <w:ind w:hanging="536"/>
        <w:jc w:val="both"/>
      </w:pPr>
      <w:r>
        <w:rPr>
          <w:color w:val="0E101A"/>
          <w:sz w:val="24"/>
        </w:rPr>
        <w:t xml:space="preserve">Individuals may speak only up to two times during a discussion on a single agenda item. </w:t>
      </w:r>
    </w:p>
    <w:p w14:paraId="6402A270" w14:textId="77777777" w:rsidR="002E58A3" w:rsidRDefault="005F393C">
      <w:pPr>
        <w:numPr>
          <w:ilvl w:val="1"/>
          <w:numId w:val="21"/>
        </w:numPr>
        <w:spacing w:after="12" w:line="249" w:lineRule="auto"/>
        <w:ind w:hanging="536"/>
        <w:jc w:val="both"/>
      </w:pPr>
      <w:r>
        <w:rPr>
          <w:color w:val="0E101A"/>
          <w:sz w:val="24"/>
        </w:rPr>
        <w:t xml:space="preserve">Only after all discussions on one agenda item are concluded, a new agenda item may be introduced for discussion. </w:t>
      </w:r>
    </w:p>
    <w:p w14:paraId="541E915B" w14:textId="77777777" w:rsidR="002E58A3" w:rsidRDefault="005F393C">
      <w:pPr>
        <w:numPr>
          <w:ilvl w:val="1"/>
          <w:numId w:val="21"/>
        </w:numPr>
        <w:spacing w:after="12" w:line="249" w:lineRule="auto"/>
        <w:ind w:hanging="536"/>
        <w:jc w:val="both"/>
      </w:pPr>
      <w:r>
        <w:rPr>
          <w:color w:val="0E101A"/>
          <w:sz w:val="24"/>
        </w:rPr>
        <w:t xml:space="preserve">Discussions and decisions made during the meeting shall remain confidential and not be disclosed outside the meeting. </w:t>
      </w:r>
    </w:p>
    <w:p w14:paraId="33BB34C3" w14:textId="77777777" w:rsidR="002E58A3" w:rsidRDefault="005F393C">
      <w:pPr>
        <w:spacing w:after="12" w:line="249" w:lineRule="auto"/>
        <w:ind w:left="-5" w:hanging="10"/>
        <w:jc w:val="both"/>
      </w:pPr>
      <w:r>
        <w:rPr>
          <w:color w:val="0E101A"/>
          <w:sz w:val="24"/>
        </w:rPr>
        <w:lastRenderedPageBreak/>
        <w:t xml:space="preserve">16.10. Meetings shall be concluded by consensus among the members present. </w:t>
      </w:r>
    </w:p>
    <w:p w14:paraId="2FE3FB7A" w14:textId="77777777" w:rsidR="002E58A3" w:rsidRDefault="005F393C">
      <w:pPr>
        <w:numPr>
          <w:ilvl w:val="1"/>
          <w:numId w:val="17"/>
        </w:numPr>
        <w:spacing w:after="12" w:line="249" w:lineRule="auto"/>
        <w:ind w:hanging="10"/>
        <w:jc w:val="both"/>
      </w:pPr>
      <w:r>
        <w:rPr>
          <w:color w:val="0E101A"/>
          <w:sz w:val="24"/>
        </w:rPr>
        <w:t xml:space="preserve">Members who cannot attend the meeting must notify the Chairman or Secretary in advance. </w:t>
      </w:r>
    </w:p>
    <w:p w14:paraId="58333A9B" w14:textId="77777777" w:rsidR="002E58A3" w:rsidRDefault="005F393C">
      <w:pPr>
        <w:numPr>
          <w:ilvl w:val="1"/>
          <w:numId w:val="17"/>
        </w:numPr>
        <w:spacing w:after="12" w:line="249" w:lineRule="auto"/>
        <w:ind w:hanging="10"/>
        <w:jc w:val="both"/>
      </w:pPr>
      <w:r>
        <w:rPr>
          <w:color w:val="0E101A"/>
          <w:sz w:val="24"/>
        </w:rPr>
        <w:t xml:space="preserve">A first-come, first-served system shall be used to manage the order of discussions during meetings. </w:t>
      </w:r>
    </w:p>
    <w:p w14:paraId="405C2A7E" w14:textId="77777777" w:rsidR="002E58A3" w:rsidRDefault="005F393C">
      <w:pPr>
        <w:spacing w:after="12" w:line="249" w:lineRule="auto"/>
        <w:ind w:left="-5" w:hanging="10"/>
        <w:jc w:val="both"/>
      </w:pPr>
      <w:r>
        <w:rPr>
          <w:color w:val="0E101A"/>
          <w:sz w:val="24"/>
        </w:rPr>
        <w:t xml:space="preserve">15.3. If a decision must be made by lot, the exact number of attendees will be noted, and the Secretary will distribute ballots and sorting of votes to determine the outcome. </w:t>
      </w:r>
    </w:p>
    <w:p w14:paraId="2AD709FA" w14:textId="77777777" w:rsidR="002E58A3" w:rsidRDefault="005F393C">
      <w:pPr>
        <w:numPr>
          <w:ilvl w:val="1"/>
          <w:numId w:val="20"/>
        </w:numPr>
        <w:spacing w:after="12" w:line="249" w:lineRule="auto"/>
        <w:ind w:hanging="10"/>
        <w:jc w:val="both"/>
      </w:pPr>
      <w:r>
        <w:rPr>
          <w:color w:val="0E101A"/>
          <w:sz w:val="24"/>
        </w:rPr>
        <w:t xml:space="preserve">Amendments to previously recorded decisions may only be considered with the support of at least two-thirds of the Executive Committee (EC). Changes cannot be made at an individual’s discretion. </w:t>
      </w:r>
    </w:p>
    <w:p w14:paraId="16A68C5F" w14:textId="77777777" w:rsidR="002E58A3" w:rsidRDefault="005F393C">
      <w:pPr>
        <w:numPr>
          <w:ilvl w:val="1"/>
          <w:numId w:val="20"/>
        </w:numPr>
        <w:spacing w:after="12" w:line="249" w:lineRule="auto"/>
        <w:ind w:hanging="10"/>
        <w:jc w:val="both"/>
      </w:pPr>
      <w:r>
        <w:rPr>
          <w:color w:val="0E101A"/>
          <w:sz w:val="24"/>
        </w:rPr>
        <w:t xml:space="preserve">After the meeting, the Secretary will read the minutes aloud for review. Any amendments must be verified and approved by the members present. </w:t>
      </w:r>
    </w:p>
    <w:p w14:paraId="0E63D61B" w14:textId="77777777" w:rsidR="002E58A3" w:rsidRDefault="005F393C">
      <w:pPr>
        <w:spacing w:after="0"/>
      </w:pPr>
      <w:r>
        <w:rPr>
          <w:color w:val="0E101A"/>
          <w:sz w:val="24"/>
        </w:rPr>
        <w:t xml:space="preserve"> </w:t>
      </w:r>
    </w:p>
    <w:p w14:paraId="27198920" w14:textId="77777777" w:rsidR="002E58A3" w:rsidRDefault="005F393C">
      <w:pPr>
        <w:spacing w:after="0"/>
      </w:pPr>
      <w:r>
        <w:rPr>
          <w:color w:val="0E101A"/>
          <w:sz w:val="24"/>
        </w:rPr>
        <w:t xml:space="preserve"> </w:t>
      </w:r>
    </w:p>
    <w:p w14:paraId="19AE56C3" w14:textId="77777777" w:rsidR="002E58A3" w:rsidRDefault="005F393C">
      <w:pPr>
        <w:spacing w:after="12" w:line="249" w:lineRule="auto"/>
        <w:ind w:left="-5" w:hanging="10"/>
        <w:jc w:val="both"/>
      </w:pPr>
      <w:r>
        <w:rPr>
          <w:color w:val="0E101A"/>
          <w:sz w:val="24"/>
        </w:rPr>
        <w:t xml:space="preserve">Article 16 Combine Meeting </w:t>
      </w:r>
    </w:p>
    <w:p w14:paraId="50432AEA" w14:textId="77777777" w:rsidR="002E58A3" w:rsidRDefault="005F393C">
      <w:pPr>
        <w:spacing w:after="0"/>
      </w:pPr>
      <w:r>
        <w:rPr>
          <w:color w:val="0E101A"/>
          <w:sz w:val="24"/>
        </w:rPr>
        <w:t xml:space="preserve"> </w:t>
      </w:r>
    </w:p>
    <w:p w14:paraId="3BD23610" w14:textId="77777777" w:rsidR="002E58A3" w:rsidRDefault="005F393C">
      <w:pPr>
        <w:spacing w:after="12" w:line="249" w:lineRule="auto"/>
        <w:ind w:left="-5" w:hanging="10"/>
        <w:jc w:val="both"/>
      </w:pPr>
      <w:r>
        <w:rPr>
          <w:color w:val="0E101A"/>
          <w:sz w:val="24"/>
        </w:rPr>
        <w:t xml:space="preserve">Article 17 Board of Deacons Meeting </w:t>
      </w:r>
    </w:p>
    <w:p w14:paraId="0A70E29A" w14:textId="77777777" w:rsidR="002E58A3" w:rsidRDefault="005F393C">
      <w:pPr>
        <w:spacing w:after="0"/>
      </w:pPr>
      <w:r>
        <w:rPr>
          <w:color w:val="0E101A"/>
          <w:sz w:val="24"/>
        </w:rPr>
        <w:t xml:space="preserve"> </w:t>
      </w:r>
    </w:p>
    <w:p w14:paraId="27B1D8CE" w14:textId="77777777" w:rsidR="002E58A3" w:rsidRDefault="005F393C">
      <w:pPr>
        <w:spacing w:after="12" w:line="249" w:lineRule="auto"/>
        <w:ind w:left="-5" w:hanging="10"/>
        <w:jc w:val="both"/>
      </w:pPr>
      <w:r>
        <w:rPr>
          <w:color w:val="0E101A"/>
          <w:sz w:val="24"/>
        </w:rPr>
        <w:t xml:space="preserve">Article 18 Caretaking in Church </w:t>
      </w:r>
    </w:p>
    <w:p w14:paraId="6CD72CC7" w14:textId="756DC160" w:rsidR="002E58A3" w:rsidRDefault="005F393C">
      <w:pPr>
        <w:spacing w:after="5" w:line="249" w:lineRule="auto"/>
        <w:ind w:left="-5" w:hanging="10"/>
        <w:jc w:val="both"/>
      </w:pPr>
      <w:r>
        <w:rPr>
          <w:color w:val="0E101A"/>
          <w:sz w:val="24"/>
        </w:rPr>
        <w:t xml:space="preserve">In the event </w:t>
      </w:r>
      <w:r>
        <w:rPr>
          <w:sz w:val="24"/>
        </w:rPr>
        <w:t xml:space="preserve">of </w:t>
      </w:r>
      <w:r w:rsidR="00A211B9">
        <w:rPr>
          <w:sz w:val="24"/>
        </w:rPr>
        <w:t>the death of t</w:t>
      </w:r>
      <w:r w:rsidR="00960128">
        <w:rPr>
          <w:sz w:val="24"/>
        </w:rPr>
        <w:t>he</w:t>
      </w:r>
      <w:r>
        <w:rPr>
          <w:sz w:val="24"/>
        </w:rPr>
        <w:t xml:space="preserve"> church member, the church will provide $10,000 to assist with funeral expenses.</w:t>
      </w:r>
      <w:r>
        <w:rPr>
          <w:color w:val="0E101A"/>
          <w:sz w:val="24"/>
        </w:rPr>
        <w:t xml:space="preserve"> </w:t>
      </w:r>
    </w:p>
    <w:p w14:paraId="15DDB53F" w14:textId="77777777" w:rsidR="002E58A3" w:rsidRDefault="005F393C">
      <w:pPr>
        <w:spacing w:after="0"/>
      </w:pPr>
      <w:r>
        <w:rPr>
          <w:color w:val="0E101A"/>
          <w:sz w:val="24"/>
        </w:rPr>
        <w:t xml:space="preserve">  </w:t>
      </w:r>
    </w:p>
    <w:p w14:paraId="757EFB8A" w14:textId="77777777" w:rsidR="002E58A3" w:rsidRDefault="005F393C">
      <w:pPr>
        <w:spacing w:after="12" w:line="249" w:lineRule="auto"/>
        <w:ind w:left="-5" w:hanging="10"/>
        <w:jc w:val="both"/>
      </w:pPr>
      <w:r>
        <w:rPr>
          <w:color w:val="0E101A"/>
          <w:sz w:val="24"/>
        </w:rPr>
        <w:t xml:space="preserve">Article 19: Amendment to the Constitution </w:t>
      </w:r>
    </w:p>
    <w:p w14:paraId="2384CC2E" w14:textId="77777777" w:rsidR="002E58A3" w:rsidRDefault="005F393C">
      <w:pPr>
        <w:spacing w:after="0"/>
      </w:pPr>
      <w:r>
        <w:rPr>
          <w:color w:val="0E101A"/>
          <w:sz w:val="24"/>
        </w:rPr>
        <w:t xml:space="preserve"> </w:t>
      </w:r>
    </w:p>
    <w:p w14:paraId="3899BBAE" w14:textId="7C95C634" w:rsidR="002E58A3" w:rsidRDefault="00960128" w:rsidP="00960128">
      <w:pPr>
        <w:spacing w:after="12" w:line="249" w:lineRule="auto"/>
        <w:ind w:left="720" w:hanging="10"/>
        <w:jc w:val="both"/>
      </w:pPr>
      <w:r>
        <w:rPr>
          <w:color w:val="0E101A"/>
          <w:sz w:val="24"/>
        </w:rPr>
        <w:t>1</w:t>
      </w:r>
      <w:r w:rsidR="005F393C">
        <w:rPr>
          <w:color w:val="0E101A"/>
          <w:sz w:val="24"/>
        </w:rPr>
        <w:t xml:space="preserve">9.1. Any proposed new constitution must be presented to the congregation at least three (3) weeks before the vote. </w:t>
      </w:r>
    </w:p>
    <w:p w14:paraId="7CC1DA2C" w14:textId="77777777" w:rsidR="002E58A3" w:rsidRDefault="005F393C">
      <w:pPr>
        <w:spacing w:after="0"/>
      </w:pPr>
      <w:r>
        <w:rPr>
          <w:color w:val="0E101A"/>
          <w:sz w:val="24"/>
        </w:rPr>
        <w:t xml:space="preserve"> </w:t>
      </w:r>
    </w:p>
    <w:p w14:paraId="33DBD3A1" w14:textId="77777777" w:rsidR="002E58A3" w:rsidRDefault="005F393C">
      <w:pPr>
        <w:numPr>
          <w:ilvl w:val="1"/>
          <w:numId w:val="19"/>
        </w:numPr>
        <w:spacing w:after="12" w:line="249" w:lineRule="auto"/>
        <w:ind w:hanging="10"/>
        <w:jc w:val="both"/>
      </w:pPr>
      <w:r>
        <w:rPr>
          <w:color w:val="0E101A"/>
          <w:sz w:val="24"/>
        </w:rPr>
        <w:t xml:space="preserve">Amendments to the Constitution require approval by at least two-thirds (2/3) of the members present at the General Assembly meeting to be valid. </w:t>
      </w:r>
    </w:p>
    <w:p w14:paraId="135294E4" w14:textId="77777777" w:rsidR="002E58A3" w:rsidRPr="00960128" w:rsidRDefault="005F393C">
      <w:pPr>
        <w:numPr>
          <w:ilvl w:val="1"/>
          <w:numId w:val="19"/>
        </w:numPr>
        <w:spacing w:after="12" w:line="249" w:lineRule="auto"/>
        <w:ind w:hanging="10"/>
        <w:jc w:val="both"/>
      </w:pPr>
      <w:r>
        <w:rPr>
          <w:color w:val="0E101A"/>
          <w:sz w:val="24"/>
        </w:rPr>
        <w:t xml:space="preserve">Constitutional amendments may only be discussed and voted during General Assembly meeting. </w:t>
      </w:r>
    </w:p>
    <w:p w14:paraId="3C72C70D" w14:textId="028D86C5" w:rsidR="00960128" w:rsidRDefault="00960128" w:rsidP="00960128">
      <w:pPr>
        <w:spacing w:after="12" w:line="249" w:lineRule="auto"/>
        <w:ind w:left="730"/>
        <w:jc w:val="both"/>
        <w:rPr>
          <w:color w:val="0E101A"/>
          <w:sz w:val="24"/>
        </w:rPr>
      </w:pPr>
    </w:p>
    <w:p w14:paraId="341E2BB9" w14:textId="725DDDB9" w:rsidR="00960128" w:rsidRDefault="00960128" w:rsidP="00960128">
      <w:pPr>
        <w:spacing w:after="12" w:line="249" w:lineRule="auto"/>
        <w:jc w:val="both"/>
      </w:pPr>
      <w:r>
        <w:rPr>
          <w:color w:val="0E101A"/>
          <w:sz w:val="24"/>
        </w:rPr>
        <w:t>Article 20 General Meeting</w:t>
      </w:r>
    </w:p>
    <w:sectPr w:rsidR="00960128">
      <w:pgSz w:w="12240" w:h="15840"/>
      <w:pgMar w:top="1486" w:right="1437" w:bottom="1444"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1910"/>
    <w:multiLevelType w:val="multilevel"/>
    <w:tmpl w:val="7C205616"/>
    <w:lvl w:ilvl="0">
      <w:start w:val="15"/>
      <w:numFmt w:val="decimal"/>
      <w:lvlText w:val="%1"/>
      <w:lvlJc w:val="left"/>
      <w:pPr>
        <w:ind w:left="3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1">
      <w:start w:val="14"/>
      <w:numFmt w:val="decimal"/>
      <w:lvlRestart w:val="0"/>
      <w:lvlText w:val="%1.%2."/>
      <w:lvlJc w:val="left"/>
      <w:pPr>
        <w:ind w:left="73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abstractNum>
  <w:abstractNum w:abstractNumId="1" w15:restartNumberingAfterBreak="0">
    <w:nsid w:val="071147D9"/>
    <w:multiLevelType w:val="multilevel"/>
    <w:tmpl w:val="09625FD6"/>
    <w:lvl w:ilvl="0">
      <w:start w:val="15"/>
      <w:numFmt w:val="decimal"/>
      <w:lvlText w:val="%1"/>
      <w:lvlJc w:val="left"/>
      <w:pPr>
        <w:ind w:left="3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1">
      <w:start w:val="2"/>
      <w:numFmt w:val="decimal"/>
      <w:lvlRestart w:val="0"/>
      <w:lvlText w:val="%1.%2."/>
      <w:lvlJc w:val="left"/>
      <w:pPr>
        <w:ind w:left="1256"/>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abstractNum>
  <w:abstractNum w:abstractNumId="2" w15:restartNumberingAfterBreak="0">
    <w:nsid w:val="102221B4"/>
    <w:multiLevelType w:val="multilevel"/>
    <w:tmpl w:val="78061FD4"/>
    <w:lvl w:ilvl="0">
      <w:start w:val="15"/>
      <w:numFmt w:val="decimal"/>
      <w:lvlText w:val="%1"/>
      <w:lvlJc w:val="left"/>
      <w:pPr>
        <w:ind w:left="3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1">
      <w:start w:val="11"/>
      <w:numFmt w:val="decimal"/>
      <w:lvlRestart w:val="0"/>
      <w:lvlText w:val="%1.%2."/>
      <w:lvlJc w:val="left"/>
      <w:pPr>
        <w:ind w:left="73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abstractNum>
  <w:abstractNum w:abstractNumId="3" w15:restartNumberingAfterBreak="0">
    <w:nsid w:val="25A329CD"/>
    <w:multiLevelType w:val="multilevel"/>
    <w:tmpl w:val="95B83A32"/>
    <w:lvl w:ilvl="0">
      <w:start w:val="14"/>
      <w:numFmt w:val="decimal"/>
      <w:lvlText w:val="%1"/>
      <w:lvlJc w:val="left"/>
      <w:pPr>
        <w:ind w:left="3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1">
      <w:start w:val="1"/>
      <w:numFmt w:val="decimal"/>
      <w:lvlRestart w:val="0"/>
      <w:lvlText w:val="%1.%2."/>
      <w:lvlJc w:val="left"/>
      <w:pPr>
        <w:ind w:left="1256"/>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abstractNum>
  <w:abstractNum w:abstractNumId="4" w15:restartNumberingAfterBreak="0">
    <w:nsid w:val="25CF3A3B"/>
    <w:multiLevelType w:val="hybridMultilevel"/>
    <w:tmpl w:val="52563D24"/>
    <w:lvl w:ilvl="0" w:tplc="EC2030B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EEB8F0">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540AA0">
      <w:start w:val="1"/>
      <w:numFmt w:val="bullet"/>
      <w:lvlRestart w:val="0"/>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65EF76E">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088AF8A">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22DDFC">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68C40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ECA6BA">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98DA3C">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94754F8"/>
    <w:multiLevelType w:val="multilevel"/>
    <w:tmpl w:val="04EC27D4"/>
    <w:lvl w:ilvl="0">
      <w:start w:val="12"/>
      <w:numFmt w:val="decimal"/>
      <w:lvlText w:val="%1"/>
      <w:lvlJc w:val="left"/>
      <w:pPr>
        <w:ind w:left="36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abstractNum>
  <w:abstractNum w:abstractNumId="6" w15:restartNumberingAfterBreak="0">
    <w:nsid w:val="2F1044DC"/>
    <w:multiLevelType w:val="hybridMultilevel"/>
    <w:tmpl w:val="E730D4A4"/>
    <w:lvl w:ilvl="0" w:tplc="420662A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34069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2439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F4DDA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2E64F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BE291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B8BA4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5A9EA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28E96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86F49E5"/>
    <w:multiLevelType w:val="multilevel"/>
    <w:tmpl w:val="23A02B88"/>
    <w:lvl w:ilvl="0">
      <w:start w:val="12"/>
      <w:numFmt w:val="decimal"/>
      <w:lvlText w:val="%1"/>
      <w:lvlJc w:val="left"/>
      <w:pPr>
        <w:ind w:left="36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1">
      <w:start w:val="5"/>
      <w:numFmt w:val="decimal"/>
      <w:lvlRestart w:val="0"/>
      <w:lvlText w:val="%1.%2."/>
      <w:lvlJc w:val="left"/>
      <w:pPr>
        <w:ind w:left="1256"/>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1C1C1C"/>
        <w:sz w:val="24"/>
        <w:szCs w:val="24"/>
        <w:u w:val="none" w:color="000000"/>
        <w:bdr w:val="none" w:sz="0" w:space="0" w:color="auto"/>
        <w:shd w:val="clear" w:color="auto" w:fill="auto"/>
        <w:vertAlign w:val="baseline"/>
      </w:rPr>
    </w:lvl>
  </w:abstractNum>
  <w:abstractNum w:abstractNumId="8" w15:restartNumberingAfterBreak="0">
    <w:nsid w:val="3A284E5E"/>
    <w:multiLevelType w:val="hybridMultilevel"/>
    <w:tmpl w:val="47224758"/>
    <w:lvl w:ilvl="0" w:tplc="93129596">
      <w:start w:val="1"/>
      <w:numFmt w:val="upperLetter"/>
      <w:lvlText w:val="%1."/>
      <w:lvlJc w:val="left"/>
      <w:pPr>
        <w:ind w:left="14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1" w:tplc="0D5E133A">
      <w:start w:val="1"/>
      <w:numFmt w:val="lowerLetter"/>
      <w:lvlText w:val="%2"/>
      <w:lvlJc w:val="left"/>
      <w:pPr>
        <w:ind w:left="21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2" w:tplc="D48EDAF2">
      <w:start w:val="1"/>
      <w:numFmt w:val="lowerRoman"/>
      <w:lvlText w:val="%3"/>
      <w:lvlJc w:val="left"/>
      <w:pPr>
        <w:ind w:left="28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3" w:tplc="2620FF3E">
      <w:start w:val="1"/>
      <w:numFmt w:val="decimal"/>
      <w:lvlText w:val="%4"/>
      <w:lvlJc w:val="left"/>
      <w:pPr>
        <w:ind w:left="36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4" w:tplc="78F02098">
      <w:start w:val="1"/>
      <w:numFmt w:val="lowerLetter"/>
      <w:lvlText w:val="%5"/>
      <w:lvlJc w:val="left"/>
      <w:pPr>
        <w:ind w:left="432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5" w:tplc="B5889A8C">
      <w:start w:val="1"/>
      <w:numFmt w:val="lowerRoman"/>
      <w:lvlText w:val="%6"/>
      <w:lvlJc w:val="left"/>
      <w:pPr>
        <w:ind w:left="50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6" w:tplc="8DCE7D92">
      <w:start w:val="1"/>
      <w:numFmt w:val="decimal"/>
      <w:lvlText w:val="%7"/>
      <w:lvlJc w:val="left"/>
      <w:pPr>
        <w:ind w:left="57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7" w:tplc="B62C391A">
      <w:start w:val="1"/>
      <w:numFmt w:val="lowerLetter"/>
      <w:lvlText w:val="%8"/>
      <w:lvlJc w:val="left"/>
      <w:pPr>
        <w:ind w:left="64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8" w:tplc="F8905D38">
      <w:start w:val="1"/>
      <w:numFmt w:val="lowerRoman"/>
      <w:lvlText w:val="%9"/>
      <w:lvlJc w:val="left"/>
      <w:pPr>
        <w:ind w:left="72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abstractNum>
  <w:abstractNum w:abstractNumId="9" w15:restartNumberingAfterBreak="0">
    <w:nsid w:val="3AC71951"/>
    <w:multiLevelType w:val="multilevel"/>
    <w:tmpl w:val="FA86A058"/>
    <w:lvl w:ilvl="0">
      <w:start w:val="8"/>
      <w:numFmt w:val="decimal"/>
      <w:lvlText w:val="%1"/>
      <w:lvlJc w:val="left"/>
      <w:pPr>
        <w:ind w:left="3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1">
      <w:start w:val="5"/>
      <w:numFmt w:val="decimal"/>
      <w:lvlRestart w:val="0"/>
      <w:lvlText w:val="%1.%2."/>
      <w:lvlJc w:val="left"/>
      <w:pPr>
        <w:ind w:left="1126"/>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abstractNum>
  <w:abstractNum w:abstractNumId="10" w15:restartNumberingAfterBreak="0">
    <w:nsid w:val="458953CA"/>
    <w:multiLevelType w:val="multilevel"/>
    <w:tmpl w:val="65423476"/>
    <w:lvl w:ilvl="0">
      <w:start w:val="15"/>
      <w:numFmt w:val="decimal"/>
      <w:lvlText w:val="%1"/>
      <w:lvlJc w:val="left"/>
      <w:pPr>
        <w:ind w:left="3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abstractNum>
  <w:abstractNum w:abstractNumId="11" w15:restartNumberingAfterBreak="0">
    <w:nsid w:val="486169EB"/>
    <w:multiLevelType w:val="hybridMultilevel"/>
    <w:tmpl w:val="4C2C8DAC"/>
    <w:lvl w:ilvl="0" w:tplc="74AA068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5C7C62">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CC25D1C">
      <w:start w:val="1"/>
      <w:numFmt w:val="bullet"/>
      <w:lvlRestart w:val="0"/>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BC264B6">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E63F88">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508AC7C">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3A21CC">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385346">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A8C96A">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AB26348"/>
    <w:multiLevelType w:val="multilevel"/>
    <w:tmpl w:val="005AB2EA"/>
    <w:lvl w:ilvl="0">
      <w:start w:val="1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BB3545B"/>
    <w:multiLevelType w:val="multilevel"/>
    <w:tmpl w:val="CF269AF6"/>
    <w:lvl w:ilvl="0">
      <w:start w:val="8"/>
      <w:numFmt w:val="decimal"/>
      <w:lvlText w:val="%1"/>
      <w:lvlJc w:val="left"/>
      <w:pPr>
        <w:ind w:left="3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1">
      <w:start w:val="1"/>
      <w:numFmt w:val="decimal"/>
      <w:lvlRestart w:val="0"/>
      <w:lvlText w:val="%1.%2."/>
      <w:lvlJc w:val="left"/>
      <w:pPr>
        <w:ind w:left="1126"/>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abstractNum>
  <w:abstractNum w:abstractNumId="14" w15:restartNumberingAfterBreak="0">
    <w:nsid w:val="4FFA6A9D"/>
    <w:multiLevelType w:val="hybridMultilevel"/>
    <w:tmpl w:val="A4D2B288"/>
    <w:lvl w:ilvl="0" w:tplc="BF10536C">
      <w:start w:val="2"/>
      <w:numFmt w:val="lowerLetter"/>
      <w:lvlText w:val="%1)"/>
      <w:lvlJc w:val="left"/>
      <w:pPr>
        <w:ind w:left="25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1" w:tplc="E1F2B16C">
      <w:start w:val="1"/>
      <w:numFmt w:val="lowerLetter"/>
      <w:lvlText w:val="%2"/>
      <w:lvlJc w:val="left"/>
      <w:pPr>
        <w:ind w:left="10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2" w:tplc="012A13B2">
      <w:start w:val="1"/>
      <w:numFmt w:val="lowerRoman"/>
      <w:lvlText w:val="%3"/>
      <w:lvlJc w:val="left"/>
      <w:pPr>
        <w:ind w:left="18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3" w:tplc="E62A80D0">
      <w:start w:val="1"/>
      <w:numFmt w:val="decimal"/>
      <w:lvlText w:val="%4"/>
      <w:lvlJc w:val="left"/>
      <w:pPr>
        <w:ind w:left="252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4" w:tplc="3704024A">
      <w:start w:val="1"/>
      <w:numFmt w:val="lowerLetter"/>
      <w:lvlText w:val="%5"/>
      <w:lvlJc w:val="left"/>
      <w:pPr>
        <w:ind w:left="32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5" w:tplc="0F70C21C">
      <w:start w:val="1"/>
      <w:numFmt w:val="lowerRoman"/>
      <w:lvlText w:val="%6"/>
      <w:lvlJc w:val="left"/>
      <w:pPr>
        <w:ind w:left="39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6" w:tplc="44643C2C">
      <w:start w:val="1"/>
      <w:numFmt w:val="decimal"/>
      <w:lvlText w:val="%7"/>
      <w:lvlJc w:val="left"/>
      <w:pPr>
        <w:ind w:left="46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7" w:tplc="E49CB876">
      <w:start w:val="1"/>
      <w:numFmt w:val="lowerLetter"/>
      <w:lvlText w:val="%8"/>
      <w:lvlJc w:val="left"/>
      <w:pPr>
        <w:ind w:left="54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8" w:tplc="3764887E">
      <w:start w:val="1"/>
      <w:numFmt w:val="lowerRoman"/>
      <w:lvlText w:val="%9"/>
      <w:lvlJc w:val="left"/>
      <w:pPr>
        <w:ind w:left="612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abstractNum>
  <w:abstractNum w:abstractNumId="15" w15:restartNumberingAfterBreak="0">
    <w:nsid w:val="54A74D20"/>
    <w:multiLevelType w:val="hybridMultilevel"/>
    <w:tmpl w:val="120A85B2"/>
    <w:lvl w:ilvl="0" w:tplc="6BBC7FF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149C58">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852D9F0">
      <w:start w:val="1"/>
      <w:numFmt w:val="bullet"/>
      <w:lvlRestart w:val="0"/>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90CAC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C271EE">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346A14">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FB813EA">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3256CC">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D28EB2">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B773111"/>
    <w:multiLevelType w:val="hybridMultilevel"/>
    <w:tmpl w:val="116A7F9C"/>
    <w:lvl w:ilvl="0" w:tplc="FFEE130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F26BE2">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7846470">
      <w:start w:val="1"/>
      <w:numFmt w:val="bullet"/>
      <w:lvlRestart w:val="0"/>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3A08566">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CAEFEC">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486F3B6">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8C8B3E">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A6C786">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3A1750">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2A633A3"/>
    <w:multiLevelType w:val="hybridMultilevel"/>
    <w:tmpl w:val="4B3A7930"/>
    <w:lvl w:ilvl="0" w:tplc="B8AE76C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B0596A">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C408FE2">
      <w:start w:val="1"/>
      <w:numFmt w:val="bullet"/>
      <w:lvlRestart w:val="0"/>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374DAEE">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1CC54E">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1C6B6E">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205BFE">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E05006">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2E1AF6">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6C26677"/>
    <w:multiLevelType w:val="hybridMultilevel"/>
    <w:tmpl w:val="6C1837F4"/>
    <w:lvl w:ilvl="0" w:tplc="11680226">
      <w:start w:val="1"/>
      <w:numFmt w:val="upperLetter"/>
      <w:lvlText w:val="(%1)"/>
      <w:lvlJc w:val="left"/>
      <w:pPr>
        <w:ind w:left="1428"/>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1" w:tplc="E94213A4">
      <w:start w:val="1"/>
      <w:numFmt w:val="lowerLetter"/>
      <w:lvlText w:val="%2"/>
      <w:lvlJc w:val="left"/>
      <w:pPr>
        <w:ind w:left="21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2" w:tplc="D2D60BEA">
      <w:start w:val="1"/>
      <w:numFmt w:val="lowerRoman"/>
      <w:lvlText w:val="%3"/>
      <w:lvlJc w:val="left"/>
      <w:pPr>
        <w:ind w:left="28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3" w:tplc="7178A526">
      <w:start w:val="1"/>
      <w:numFmt w:val="decimal"/>
      <w:lvlText w:val="%4"/>
      <w:lvlJc w:val="left"/>
      <w:pPr>
        <w:ind w:left="36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4" w:tplc="4E987112">
      <w:start w:val="1"/>
      <w:numFmt w:val="lowerLetter"/>
      <w:lvlText w:val="%5"/>
      <w:lvlJc w:val="left"/>
      <w:pPr>
        <w:ind w:left="432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5" w:tplc="3306CAEC">
      <w:start w:val="1"/>
      <w:numFmt w:val="lowerRoman"/>
      <w:lvlText w:val="%6"/>
      <w:lvlJc w:val="left"/>
      <w:pPr>
        <w:ind w:left="50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6" w:tplc="6EBA4A6E">
      <w:start w:val="1"/>
      <w:numFmt w:val="decimal"/>
      <w:lvlText w:val="%7"/>
      <w:lvlJc w:val="left"/>
      <w:pPr>
        <w:ind w:left="57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7" w:tplc="D910E526">
      <w:start w:val="1"/>
      <w:numFmt w:val="lowerLetter"/>
      <w:lvlText w:val="%8"/>
      <w:lvlJc w:val="left"/>
      <w:pPr>
        <w:ind w:left="64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8" w:tplc="8C8C48B2">
      <w:start w:val="1"/>
      <w:numFmt w:val="lowerRoman"/>
      <w:lvlText w:val="%9"/>
      <w:lvlJc w:val="left"/>
      <w:pPr>
        <w:ind w:left="72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abstractNum>
  <w:abstractNum w:abstractNumId="19" w15:restartNumberingAfterBreak="0">
    <w:nsid w:val="6AEE7F30"/>
    <w:multiLevelType w:val="hybridMultilevel"/>
    <w:tmpl w:val="4A3406A0"/>
    <w:lvl w:ilvl="0" w:tplc="8690C09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00AB82">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E8AEFE">
      <w:start w:val="1"/>
      <w:numFmt w:val="bullet"/>
      <w:lvlRestart w:val="0"/>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796F330">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90DB8A">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08254B4">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190452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7A18D6">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069BA6">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FE04073"/>
    <w:multiLevelType w:val="hybridMultilevel"/>
    <w:tmpl w:val="6EEA91A0"/>
    <w:lvl w:ilvl="0" w:tplc="4E349A6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84FCB2">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E20E80">
      <w:start w:val="1"/>
      <w:numFmt w:val="bullet"/>
      <w:lvlRestart w:val="0"/>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80E90F6">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2A3F84">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DCAB98">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D8CD28">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90D2AC">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742392">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0F65156"/>
    <w:multiLevelType w:val="multilevel"/>
    <w:tmpl w:val="19983CE2"/>
    <w:lvl w:ilvl="0">
      <w:start w:val="19"/>
      <w:numFmt w:val="decimal"/>
      <w:lvlText w:val="%1"/>
      <w:lvlJc w:val="left"/>
      <w:pPr>
        <w:ind w:left="3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1">
      <w:start w:val="2"/>
      <w:numFmt w:val="decimal"/>
      <w:lvlRestart w:val="0"/>
      <w:lvlText w:val="%1.%2."/>
      <w:lvlJc w:val="left"/>
      <w:pPr>
        <w:ind w:left="73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abstractNum>
  <w:abstractNum w:abstractNumId="22" w15:restartNumberingAfterBreak="0">
    <w:nsid w:val="7683426D"/>
    <w:multiLevelType w:val="hybridMultilevel"/>
    <w:tmpl w:val="0C069E36"/>
    <w:lvl w:ilvl="0" w:tplc="E686699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6EF4D4">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E9A2042">
      <w:start w:val="1"/>
      <w:numFmt w:val="bullet"/>
      <w:lvlRestart w:val="0"/>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772173E">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FEE6C4">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8CDCA0">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841A24">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49808B4">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E4C132">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93B24F3"/>
    <w:multiLevelType w:val="hybridMultilevel"/>
    <w:tmpl w:val="71F65C28"/>
    <w:lvl w:ilvl="0" w:tplc="C94AD5DA">
      <w:start w:val="1"/>
      <w:numFmt w:val="decimal"/>
      <w:lvlText w:val="%1"/>
      <w:lvlJc w:val="left"/>
      <w:pPr>
        <w:ind w:left="3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1" w:tplc="A74E0F4C">
      <w:start w:val="1"/>
      <w:numFmt w:val="lowerLetter"/>
      <w:lvlText w:val="%2"/>
      <w:lvlJc w:val="left"/>
      <w:pPr>
        <w:ind w:left="5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2" w:tplc="50DCA162">
      <w:start w:val="1"/>
      <w:numFmt w:val="decimal"/>
      <w:lvlRestart w:val="0"/>
      <w:lvlText w:val="%3."/>
      <w:lvlJc w:val="left"/>
      <w:pPr>
        <w:ind w:left="72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3" w:tplc="BA945034">
      <w:start w:val="1"/>
      <w:numFmt w:val="decimal"/>
      <w:lvlText w:val="%4"/>
      <w:lvlJc w:val="left"/>
      <w:pPr>
        <w:ind w:left="14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4" w:tplc="5AAA9D0E">
      <w:start w:val="1"/>
      <w:numFmt w:val="lowerLetter"/>
      <w:lvlText w:val="%5"/>
      <w:lvlJc w:val="left"/>
      <w:pPr>
        <w:ind w:left="216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5" w:tplc="B9A43C5C">
      <w:start w:val="1"/>
      <w:numFmt w:val="lowerRoman"/>
      <w:lvlText w:val="%6"/>
      <w:lvlJc w:val="left"/>
      <w:pPr>
        <w:ind w:left="288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6" w:tplc="1AE67398">
      <w:start w:val="1"/>
      <w:numFmt w:val="decimal"/>
      <w:lvlText w:val="%7"/>
      <w:lvlJc w:val="left"/>
      <w:pPr>
        <w:ind w:left="360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7" w:tplc="233AF52C">
      <w:start w:val="1"/>
      <w:numFmt w:val="lowerLetter"/>
      <w:lvlText w:val="%8"/>
      <w:lvlJc w:val="left"/>
      <w:pPr>
        <w:ind w:left="432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lvl w:ilvl="8" w:tplc="4CDE44BC">
      <w:start w:val="1"/>
      <w:numFmt w:val="lowerRoman"/>
      <w:lvlText w:val="%9"/>
      <w:lvlJc w:val="left"/>
      <w:pPr>
        <w:ind w:left="5040"/>
      </w:pPr>
      <w:rPr>
        <w:rFonts w:ascii="Calibri" w:eastAsia="Calibri" w:hAnsi="Calibri" w:cs="Calibri"/>
        <w:b w:val="0"/>
        <w:i w:val="0"/>
        <w:strike w:val="0"/>
        <w:dstrike w:val="0"/>
        <w:color w:val="0E101A"/>
        <w:sz w:val="24"/>
        <w:szCs w:val="24"/>
        <w:u w:val="none" w:color="000000"/>
        <w:bdr w:val="none" w:sz="0" w:space="0" w:color="auto"/>
        <w:shd w:val="clear" w:color="auto" w:fill="auto"/>
        <w:vertAlign w:val="baseline"/>
      </w:rPr>
    </w:lvl>
  </w:abstractNum>
  <w:num w:numId="1" w16cid:durableId="534775338">
    <w:abstractNumId w:val="8"/>
  </w:num>
  <w:num w:numId="2" w16cid:durableId="819034139">
    <w:abstractNumId w:val="13"/>
  </w:num>
  <w:num w:numId="3" w16cid:durableId="645597133">
    <w:abstractNumId w:val="9"/>
  </w:num>
  <w:num w:numId="4" w16cid:durableId="47384502">
    <w:abstractNumId w:val="18"/>
  </w:num>
  <w:num w:numId="5" w16cid:durableId="1884177199">
    <w:abstractNumId w:val="6"/>
  </w:num>
  <w:num w:numId="6" w16cid:durableId="202138874">
    <w:abstractNumId w:val="14"/>
  </w:num>
  <w:num w:numId="7" w16cid:durableId="235483158">
    <w:abstractNumId w:val="16"/>
  </w:num>
  <w:num w:numId="8" w16cid:durableId="1281766887">
    <w:abstractNumId w:val="17"/>
  </w:num>
  <w:num w:numId="9" w16cid:durableId="2009945885">
    <w:abstractNumId w:val="11"/>
  </w:num>
  <w:num w:numId="10" w16cid:durableId="1271201996">
    <w:abstractNumId w:val="12"/>
  </w:num>
  <w:num w:numId="11" w16cid:durableId="250359943">
    <w:abstractNumId w:val="5"/>
  </w:num>
  <w:num w:numId="12" w16cid:durableId="612178512">
    <w:abstractNumId w:val="4"/>
  </w:num>
  <w:num w:numId="13" w16cid:durableId="2102868858">
    <w:abstractNumId w:val="15"/>
  </w:num>
  <w:num w:numId="14" w16cid:durableId="94791682">
    <w:abstractNumId w:val="19"/>
  </w:num>
  <w:num w:numId="15" w16cid:durableId="1980258192">
    <w:abstractNumId w:val="20"/>
  </w:num>
  <w:num w:numId="16" w16cid:durableId="2007005857">
    <w:abstractNumId w:val="22"/>
  </w:num>
  <w:num w:numId="17" w16cid:durableId="670984435">
    <w:abstractNumId w:val="2"/>
  </w:num>
  <w:num w:numId="18" w16cid:durableId="1244534963">
    <w:abstractNumId w:val="3"/>
  </w:num>
  <w:num w:numId="19" w16cid:durableId="326980018">
    <w:abstractNumId w:val="21"/>
  </w:num>
  <w:num w:numId="20" w16cid:durableId="1720277759">
    <w:abstractNumId w:val="0"/>
  </w:num>
  <w:num w:numId="21" w16cid:durableId="1432161519">
    <w:abstractNumId w:val="1"/>
  </w:num>
  <w:num w:numId="22" w16cid:durableId="1895461577">
    <w:abstractNumId w:val="23"/>
  </w:num>
  <w:num w:numId="23" w16cid:durableId="542595916">
    <w:abstractNumId w:val="7"/>
  </w:num>
  <w:num w:numId="24" w16cid:durableId="5927401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8A3"/>
    <w:rsid w:val="0027297F"/>
    <w:rsid w:val="002E58A3"/>
    <w:rsid w:val="003D17EE"/>
    <w:rsid w:val="005B150C"/>
    <w:rsid w:val="005F393C"/>
    <w:rsid w:val="00735C3C"/>
    <w:rsid w:val="00960128"/>
    <w:rsid w:val="00A211B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5E930"/>
  <w15:docId w15:val="{33F8EBA7-5FA2-4765-B8EB-739F0BCDA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2" w:hanging="10"/>
      <w:jc w:val="center"/>
      <w:outlineLvl w:val="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170.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150.png"/><Relationship Id="rId42" Type="http://schemas.openxmlformats.org/officeDocument/2006/relationships/image" Target="media/image90.png"/><Relationship Id="rId47" Type="http://schemas.openxmlformats.org/officeDocument/2006/relationships/image" Target="media/image1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40.png"/><Relationship Id="rId38" Type="http://schemas.openxmlformats.org/officeDocument/2006/relationships/image" Target="media/image70.png"/><Relationship Id="rId46" Type="http://schemas.openxmlformats.org/officeDocument/2006/relationships/image" Target="media/image120.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00.png"/><Relationship Id="rId41" Type="http://schemas.openxmlformats.org/officeDocument/2006/relationships/image" Target="media/image180.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140.png"/><Relationship Id="rId37" Type="http://schemas.openxmlformats.org/officeDocument/2006/relationships/image" Target="media/image60.png"/><Relationship Id="rId40" Type="http://schemas.openxmlformats.org/officeDocument/2006/relationships/image" Target="media/image80.png"/><Relationship Id="rId45" Type="http://schemas.openxmlformats.org/officeDocument/2006/relationships/image" Target="media/image19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110.png"/><Relationship Id="rId36" Type="http://schemas.openxmlformats.org/officeDocument/2006/relationships/image" Target="media/image160.png"/><Relationship Id="rId49"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30.png"/><Relationship Id="rId44" Type="http://schemas.openxmlformats.org/officeDocument/2006/relationships/image" Target="media/image111.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10.png"/><Relationship Id="rId30" Type="http://schemas.openxmlformats.org/officeDocument/2006/relationships/image" Target="media/image23.png"/><Relationship Id="rId35" Type="http://schemas.openxmlformats.org/officeDocument/2006/relationships/image" Target="media/image50.png"/><Relationship Id="rId43" Type="http://schemas.openxmlformats.org/officeDocument/2006/relationships/image" Target="media/image100.png"/><Relationship Id="rId48" Type="http://schemas.openxmlformats.org/officeDocument/2006/relationships/fontTable" Target="fontTable.xml"/><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2348</Words>
  <Characters>13388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khat lal</cp:lastModifiedBy>
  <cp:revision>5</cp:revision>
  <dcterms:created xsi:type="dcterms:W3CDTF">2024-10-20T21:14:00Z</dcterms:created>
  <dcterms:modified xsi:type="dcterms:W3CDTF">2026-10-31T20:39:00Z</dcterms:modified>
</cp:coreProperties>
</file>